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BF1" w:rsidRPr="00ED1BF1" w:rsidRDefault="00ED1BF1" w:rsidP="00ED1BF1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D1B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Приложение </w:t>
      </w:r>
      <w:r w:rsidRPr="00ED1B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D1B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 постановлению Администрации</w:t>
      </w:r>
      <w:r w:rsidRPr="00ED1B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D1B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Арамильского городского округа </w:t>
      </w:r>
    </w:p>
    <w:p w:rsidR="00ED1BF1" w:rsidRPr="00ED1BF1" w:rsidRDefault="00ED1BF1" w:rsidP="00ED1BF1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05A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от </w:t>
      </w:r>
      <w:r w:rsidR="00005A4D" w:rsidRPr="00005A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__________</w:t>
      </w:r>
      <w:r w:rsidR="00005A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_</w:t>
      </w:r>
      <w:r w:rsidR="00005A4D" w:rsidRPr="00005A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____</w:t>
      </w:r>
      <w:r w:rsidRPr="00005A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№ </w:t>
      </w:r>
      <w:r w:rsidR="00005A4D" w:rsidRPr="00005A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______</w:t>
      </w:r>
    </w:p>
    <w:p w:rsidR="00ED1BF1" w:rsidRPr="00ED1BF1" w:rsidRDefault="00ED1BF1" w:rsidP="00ED1B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BF1" w:rsidRPr="00ED1BF1" w:rsidRDefault="00ED1BF1" w:rsidP="00ED1B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BF1" w:rsidRPr="00ED1BF1" w:rsidRDefault="00ED1BF1" w:rsidP="00ED1B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B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АДМИНИСТРАТИВНЫЙ РЕГЛАМЕНТ </w:t>
      </w:r>
    </w:p>
    <w:p w:rsidR="00ED1BF1" w:rsidRPr="00ED1BF1" w:rsidRDefault="00ED1BF1" w:rsidP="00ED1B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B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МУНИЦИПАЛЬНОЙ УСЛУГИ </w:t>
      </w:r>
    </w:p>
    <w:p w:rsidR="00497E12" w:rsidRDefault="00775EAA" w:rsidP="00775E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«ПРЕДОСТАВЛЕНИЕ РЕШЕНИЯ О СОГЛАСОВАНИИ АРХИТЕКТУРНО-ГРАДОСТРОИТЕЛЬНОГО </w:t>
      </w:r>
      <w:r w:rsidR="00D152BD" w:rsidRPr="00D152B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ОБЛИКА ВНОВЬ СТРОЯЩЕГОСЯ ИЛИ ПОДЛЕЖАЩЕГО РЕКОНСТРУКЦИИ ОБЪЕКТА КАПИТАЛЬНОГО СТРОИТЕЛЬСТВА</w:t>
      </w:r>
      <w:r w:rsidRPr="00775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НА ТЕРРИТОРИИ АРАМИЛЬСКОГО </w:t>
      </w:r>
    </w:p>
    <w:p w:rsidR="00056882" w:rsidRDefault="00775EAA" w:rsidP="00775E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EA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</w:p>
    <w:p w:rsidR="00775EAA" w:rsidRPr="00ED1BF1" w:rsidRDefault="00775EAA" w:rsidP="00775E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BF1" w:rsidRPr="00ED1BF1" w:rsidRDefault="00ED1BF1" w:rsidP="00ED1BF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1BF1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</w:t>
      </w:r>
      <w:r w:rsidRPr="00ED1B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ОБЩИЕ ПОЛОЖЕНИЯ</w:t>
      </w:r>
    </w:p>
    <w:p w:rsidR="00ED1BF1" w:rsidRPr="00ED1BF1" w:rsidRDefault="00ED1BF1" w:rsidP="00ED1BF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1BF1" w:rsidRPr="00ED1BF1" w:rsidRDefault="00056882" w:rsidP="00ED1BF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E2764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D1BF1" w:rsidRPr="00ED1B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Цели разработки административного регламента.</w:t>
      </w:r>
    </w:p>
    <w:p w:rsidR="00ED1BF1" w:rsidRPr="00ED1BF1" w:rsidRDefault="00056882" w:rsidP="00775E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056882">
        <w:rPr>
          <w:rFonts w:ascii="Times New Roman" w:eastAsia="Calibri" w:hAnsi="Times New Roman" w:cs="Times New Roman"/>
          <w:sz w:val="28"/>
          <w:lang w:eastAsia="ru-RU"/>
        </w:rPr>
        <w:t xml:space="preserve">Административный регламент предоставления муниципальной услуги </w:t>
      </w:r>
      <w:r w:rsidR="00775EAA" w:rsidRPr="00775EAA">
        <w:rPr>
          <w:rFonts w:ascii="Times New Roman" w:eastAsia="Calibri" w:hAnsi="Times New Roman" w:cs="Times New Roman"/>
          <w:sz w:val="28"/>
          <w:lang w:eastAsia="ru-RU"/>
        </w:rPr>
        <w:t xml:space="preserve">«Предоставление решения о согласовании архитектурно-градостроительного </w:t>
      </w:r>
      <w:r w:rsidR="00D152BD" w:rsidRPr="00D152BD">
        <w:rPr>
          <w:rFonts w:ascii="Times New Roman" w:eastAsia="Calibri" w:hAnsi="Times New Roman" w:cs="Times New Roman"/>
          <w:sz w:val="28"/>
          <w:lang w:eastAsia="ru-RU"/>
        </w:rPr>
        <w:t>облика вновь строящегося или подлежащего реконструкции объекта капитального строительства</w:t>
      </w:r>
      <w:r w:rsidR="00775EAA" w:rsidRPr="00775EAA">
        <w:rPr>
          <w:rFonts w:ascii="Times New Roman" w:eastAsia="Calibri" w:hAnsi="Times New Roman" w:cs="Times New Roman"/>
          <w:sz w:val="28"/>
          <w:lang w:eastAsia="ru-RU"/>
        </w:rPr>
        <w:t xml:space="preserve">» на территории Арамильского городского округа </w:t>
      </w:r>
      <w:r w:rsidR="00ED1BF1" w:rsidRPr="00ED1BF1">
        <w:rPr>
          <w:rFonts w:ascii="Times New Roman" w:eastAsia="Calibri" w:hAnsi="Times New Roman" w:cs="Times New Roman"/>
          <w:sz w:val="28"/>
          <w:lang w:eastAsia="ru-RU"/>
        </w:rPr>
        <w:t xml:space="preserve">(далее – Административный регламент) разработан в целях </w:t>
      </w:r>
      <w:r w:rsidRPr="00F75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улучшения внешнего благоустройства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архитектурно-градостроительного облика Арамильского городского округа</w:t>
      </w:r>
      <w:r w:rsidR="00775EAA">
        <w:rPr>
          <w:rFonts w:ascii="Times New Roman" w:eastAsia="Calibri" w:hAnsi="Times New Roman" w:cs="Times New Roman"/>
          <w:sz w:val="28"/>
          <w:lang w:eastAsia="ru-RU"/>
        </w:rPr>
        <w:t xml:space="preserve">, а так же в целях </w:t>
      </w:r>
      <w:r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ED1BF1" w:rsidRPr="00ED1BF1">
        <w:rPr>
          <w:rFonts w:ascii="Times New Roman" w:eastAsia="Calibri" w:hAnsi="Times New Roman" w:cs="Times New Roman"/>
          <w:sz w:val="28"/>
          <w:lang w:eastAsia="ru-RU"/>
        </w:rPr>
        <w:t>повышения качества предоставления и доступности муниципальной услуги, создания комфортных условий для участников отношений, возникающих в процессе предоставления муниципальной услуги, устанавливает сроки и последовательность административных процедур и административных действий, и регулирует отношения, возникающие в ходе предоставления муниципальной услуги между заявителями и Администрацией Арамильского городского округа</w:t>
      </w:r>
      <w:r w:rsidR="00775EAA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ED1BF1" w:rsidRPr="00ED1BF1">
        <w:rPr>
          <w:rFonts w:ascii="Times New Roman" w:eastAsia="Calibri" w:hAnsi="Times New Roman" w:cs="Times New Roman"/>
          <w:sz w:val="28"/>
          <w:lang w:eastAsia="ru-RU"/>
        </w:rPr>
        <w:t>в лице Отдела архитектуры и градостроительства Администрации Арамильского городского округа (далее – Отдел архитектуры).</w:t>
      </w:r>
    </w:p>
    <w:p w:rsidR="00056882" w:rsidRPr="00056882" w:rsidRDefault="00FE2764" w:rsidP="0005688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1.</w:t>
      </w:r>
      <w:r w:rsidR="00056882" w:rsidRPr="00056882">
        <w:rPr>
          <w:rFonts w:ascii="Times New Roman" w:eastAsia="Times New Roman" w:hAnsi="Times New Roman" w:cs="Times New Roman"/>
          <w:sz w:val="28"/>
          <w:szCs w:val="24"/>
          <w:lang w:eastAsia="ru-RU"/>
        </w:rPr>
        <w:t>2. Предоставление муниципальной услуги осуществляется в следующих случаях:</w:t>
      </w:r>
    </w:p>
    <w:p w:rsidR="00056882" w:rsidRDefault="00056882" w:rsidP="002D3C9A">
      <w:pPr>
        <w:pStyle w:val="ae"/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79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перед началом строительства </w:t>
      </w:r>
      <w:r w:rsidR="003B148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или реконструкции </w:t>
      </w:r>
      <w:r w:rsidRPr="00F179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объекта капитального строительства </w:t>
      </w:r>
      <w:r w:rsidR="00FE276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 согласования </w:t>
      </w:r>
      <w:r w:rsidRPr="00F179FD">
        <w:rPr>
          <w:rFonts w:ascii="Times New Roman" w:eastAsia="Times New Roman" w:hAnsi="Times New Roman" w:cs="Times New Roman"/>
          <w:sz w:val="28"/>
          <w:szCs w:val="24"/>
          <w:lang w:eastAsia="ru-RU"/>
        </w:rPr>
        <w:t>эскизн</w:t>
      </w:r>
      <w:r w:rsidR="00FE2764">
        <w:rPr>
          <w:rFonts w:ascii="Times New Roman" w:eastAsia="Times New Roman" w:hAnsi="Times New Roman" w:cs="Times New Roman"/>
          <w:sz w:val="28"/>
          <w:szCs w:val="24"/>
          <w:lang w:eastAsia="ru-RU"/>
        </w:rPr>
        <w:t>ого</w:t>
      </w:r>
      <w:r w:rsidRPr="00F179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проект</w:t>
      </w:r>
      <w:r w:rsidR="00FE2764"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Pr="00F179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порядке, предусмотренном Постановлением Администрации Арамильского городского округа от 05.02.2018 № 4</w:t>
      </w:r>
      <w:r w:rsidR="00F179FD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Pr="00F179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«Об утверждении Положения о порядке предоставления решения о </w:t>
      </w:r>
      <w:r w:rsidR="00775EAA" w:rsidRPr="00F179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согласовании архитектурно-градостроительного облика </w:t>
      </w:r>
      <w:r w:rsidR="00F179FD" w:rsidRPr="00F179FD">
        <w:rPr>
          <w:rFonts w:ascii="Times New Roman" w:eastAsia="Times New Roman" w:hAnsi="Times New Roman" w:cs="Times New Roman"/>
          <w:sz w:val="28"/>
          <w:szCs w:val="24"/>
          <w:lang w:eastAsia="ru-RU"/>
        </w:rPr>
        <w:t>вновь строящегося или подлежащего реконструкции объекта капитального строительства</w:t>
      </w:r>
      <w:r w:rsidR="00775EAA" w:rsidRPr="00F179FD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="006F2D35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056882" w:rsidRPr="00056882" w:rsidRDefault="00FE2764" w:rsidP="0005688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1.</w:t>
      </w:r>
      <w:r w:rsidR="00056882" w:rsidRPr="0005688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 В рамках предоставления муниципальной услуги осуществляется согласование </w:t>
      </w:r>
      <w:r w:rsidR="006F2D35">
        <w:rPr>
          <w:rFonts w:ascii="Times New Roman" w:eastAsia="Times New Roman" w:hAnsi="Times New Roman" w:cs="Times New Roman"/>
          <w:sz w:val="28"/>
          <w:szCs w:val="24"/>
          <w:lang w:eastAsia="ru-RU"/>
        </w:rPr>
        <w:t>эскизного проекта.</w:t>
      </w:r>
    </w:p>
    <w:p w:rsidR="00056882" w:rsidRPr="00056882" w:rsidRDefault="00B52ED3" w:rsidP="0005688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Эскизный проект</w:t>
      </w:r>
      <w:r w:rsidR="00056882" w:rsidRPr="0005688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является документом, в котором содержится информация об архитектурно-градостроительном облике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вновь строящегося или подлежащего реконструкции объекта капитального строительства</w:t>
      </w:r>
      <w:r w:rsidR="00056882" w:rsidRPr="00056882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056882" w:rsidRPr="00C06AF7" w:rsidRDefault="00B52ED3" w:rsidP="0005688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1.</w:t>
      </w:r>
      <w:r w:rsidR="00056882" w:rsidRPr="0005688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4. Получателями муниципальной услуги являются физические лица (граждане Российской Федерации, иностранные граждане и лица без гражданства) и юридические лица, в том числе иностранные юридические </w:t>
      </w:r>
      <w:r w:rsidR="00056882" w:rsidRPr="00C06AF7">
        <w:rPr>
          <w:rFonts w:ascii="Times New Roman" w:eastAsia="Times New Roman" w:hAnsi="Times New Roman" w:cs="Times New Roman"/>
          <w:sz w:val="28"/>
          <w:szCs w:val="24"/>
          <w:lang w:eastAsia="ru-RU"/>
        </w:rPr>
        <w:t>лица (далее - заявители):</w:t>
      </w:r>
    </w:p>
    <w:p w:rsidR="00056882" w:rsidRPr="00C06AF7" w:rsidRDefault="00056882" w:rsidP="002D3C9A">
      <w:pPr>
        <w:pStyle w:val="ae"/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06AF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собственники </w:t>
      </w:r>
      <w:r w:rsidR="00D30E69" w:rsidRPr="00C06AF7">
        <w:rPr>
          <w:rFonts w:ascii="Times New Roman" w:eastAsia="Times New Roman" w:hAnsi="Times New Roman" w:cs="Times New Roman"/>
          <w:sz w:val="28"/>
          <w:szCs w:val="24"/>
          <w:lang w:eastAsia="ru-RU"/>
        </w:rPr>
        <w:t>объектов капитального строительства</w:t>
      </w:r>
      <w:r w:rsidRPr="00C06AF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D30E69" w:rsidRPr="00C06AF7">
        <w:rPr>
          <w:rFonts w:ascii="Times New Roman" w:eastAsia="Times New Roman" w:hAnsi="Times New Roman" w:cs="Times New Roman"/>
          <w:sz w:val="28"/>
          <w:szCs w:val="24"/>
          <w:lang w:eastAsia="ru-RU"/>
        </w:rPr>
        <w:t>земельных участков;</w:t>
      </w:r>
    </w:p>
    <w:p w:rsidR="00056882" w:rsidRPr="00C06AF7" w:rsidRDefault="00056882" w:rsidP="00D30E69">
      <w:pPr>
        <w:pStyle w:val="ae"/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06AF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лица, ответственные за эксплуатацию </w:t>
      </w:r>
      <w:r w:rsidR="00D30E69" w:rsidRPr="00C06AF7">
        <w:rPr>
          <w:rFonts w:ascii="Times New Roman" w:eastAsia="Times New Roman" w:hAnsi="Times New Roman" w:cs="Times New Roman"/>
          <w:sz w:val="28"/>
          <w:szCs w:val="24"/>
          <w:lang w:eastAsia="ru-RU"/>
        </w:rPr>
        <w:t>объектов</w:t>
      </w:r>
      <w:r w:rsidRPr="00C06AF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30E69" w:rsidRPr="00C06AF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капитального строительства </w:t>
      </w:r>
      <w:r w:rsidRPr="00C06AF7">
        <w:rPr>
          <w:rFonts w:ascii="Times New Roman" w:eastAsia="Times New Roman" w:hAnsi="Times New Roman" w:cs="Times New Roman"/>
          <w:sz w:val="28"/>
          <w:szCs w:val="24"/>
          <w:lang w:eastAsia="ru-RU"/>
        </w:rPr>
        <w:t>(руководитель управляющей компании, товарищества собственников жилья, жилищно-строительного кооператива и др.)</w:t>
      </w:r>
      <w:r w:rsidR="00D30E69" w:rsidRPr="00C06AF7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056882" w:rsidRDefault="00056882" w:rsidP="0005688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6882">
        <w:rPr>
          <w:rFonts w:ascii="Times New Roman" w:eastAsia="Times New Roman" w:hAnsi="Times New Roman" w:cs="Times New Roman"/>
          <w:sz w:val="28"/>
          <w:szCs w:val="24"/>
          <w:lang w:eastAsia="ru-RU"/>
        </w:rPr>
        <w:t>От имени заявителя с заявлением о предоставлении муниципальной услуги вправе обратиться представитель, полномочия которого должны быть оформлены в соответствии со статьями 185, 185.1 Гражданского кодекса Российской Федерации (для представителя физического лица - нотариально удостоверенная доверенность или приравненная к ней в соответствии с пунктом 2 статьи 185 Гражданского кодекса Российской Федерации доверенность; для представителя юридического лица - доверенность, заверенная подписью руководителя).</w:t>
      </w:r>
    </w:p>
    <w:p w:rsidR="00D30E69" w:rsidRPr="006B1C70" w:rsidRDefault="00D30E69" w:rsidP="00D30E6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подаче заявления иностранным гражданином или иностранным юридическим лицом необходимыми и обязательными услугами являются:</w:t>
      </w:r>
    </w:p>
    <w:p w:rsidR="00D30E69" w:rsidRPr="006B1C70" w:rsidRDefault="00D30E69" w:rsidP="00D30E69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перевод документов, выданных компетентными органами иностранных государств, на государственный язык Российской Федерации (услуга выполняется за счет заявителя организациями частной формы собственности и (или) индивидуальными предпринимателями по установленным ими расценкам или на договорной основе);</w:t>
      </w:r>
    </w:p>
    <w:p w:rsidR="00D30E69" w:rsidRPr="006B1C70" w:rsidRDefault="00D30E69" w:rsidP="00D30E69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нотариальное свидетельствование верности перевода документов с одного языка на другой, нотариальное свидетельствование подлинности подписи на документе, нотариальное заверение копий документов (услуга предоставляется в государственных нотариальных конторах и у нотариусов, занимающихся частной практикой на платной основе). Нотариус свидетельствует верность копии документа и верность перевода с одного языка на другой (если нотариус владеет соответствующими языками) или подлинность подписи переводчика (если нотариус не владеет соответствующими языками и перевод документа сделан переводчиком). Размер и порядок взимания платы за совершение нотариальных действий установлен Основами законодательства о нотариате от 11.02.1993 № 4462-1.</w:t>
      </w:r>
    </w:p>
    <w:p w:rsidR="003A22E2" w:rsidRPr="003A22E2" w:rsidRDefault="003A22E2" w:rsidP="003A22E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A22E2">
        <w:rPr>
          <w:rFonts w:ascii="Times New Roman" w:eastAsia="Times New Roman" w:hAnsi="Times New Roman" w:cs="Times New Roman"/>
          <w:sz w:val="28"/>
          <w:szCs w:val="24"/>
          <w:lang w:eastAsia="ru-RU"/>
        </w:rPr>
        <w:t>1.5. Требования к порядку информирования о предоставлении муниципальной услуги.</w:t>
      </w:r>
    </w:p>
    <w:p w:rsidR="003A22E2" w:rsidRPr="003A22E2" w:rsidRDefault="003A22E2" w:rsidP="003A22E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2E2">
        <w:rPr>
          <w:rFonts w:ascii="Times New Roman" w:eastAsia="Times New Roman" w:hAnsi="Times New Roman" w:cs="Times New Roman"/>
          <w:sz w:val="28"/>
          <w:szCs w:val="28"/>
          <w:lang w:eastAsia="ru-RU"/>
        </w:rPr>
        <w:t>1) Информацию о порядке предоставления муниципальной услуги можно получить:</w:t>
      </w:r>
    </w:p>
    <w:p w:rsidR="003A22E2" w:rsidRPr="003A22E2" w:rsidRDefault="003A22E2" w:rsidP="003A22E2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2E2">
        <w:rPr>
          <w:rFonts w:ascii="Times New Roman" w:eastAsia="Calibri" w:hAnsi="Times New Roman" w:cs="Times New Roman"/>
          <w:sz w:val="28"/>
          <w:szCs w:val="28"/>
        </w:rPr>
        <w:t xml:space="preserve">из федеральной государственной информационной системы «Единый портал государственных и муниципальных услуг (функций)»: http://gosuslugi.ru; </w:t>
      </w:r>
    </w:p>
    <w:p w:rsidR="003A22E2" w:rsidRPr="003A22E2" w:rsidRDefault="003A22E2" w:rsidP="003A22E2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2E2">
        <w:rPr>
          <w:rFonts w:ascii="Times New Roman" w:eastAsia="Calibri" w:hAnsi="Times New Roman" w:cs="Times New Roman"/>
          <w:sz w:val="28"/>
          <w:szCs w:val="28"/>
        </w:rPr>
        <w:t>у специалистов ГБУ СО «Многофункциональный центр предоставления государственных и муниципальных услуг»;</w:t>
      </w:r>
    </w:p>
    <w:p w:rsidR="003A22E2" w:rsidRPr="003A22E2" w:rsidRDefault="003A22E2" w:rsidP="003A22E2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2E2">
        <w:rPr>
          <w:rFonts w:ascii="Times New Roman" w:eastAsia="Calibri" w:hAnsi="Times New Roman" w:cs="Times New Roman"/>
          <w:sz w:val="28"/>
          <w:szCs w:val="28"/>
        </w:rPr>
        <w:t>в разделе «Муниципальные услуги» на официальном сайте Арамильского городского округа: https://www.aramilgo.ru/services;</w:t>
      </w:r>
    </w:p>
    <w:p w:rsidR="003A22E2" w:rsidRPr="003A22E2" w:rsidRDefault="003A22E2" w:rsidP="003A22E2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2E2">
        <w:rPr>
          <w:rFonts w:ascii="Times New Roman" w:eastAsia="Calibri" w:hAnsi="Times New Roman" w:cs="Times New Roman"/>
          <w:sz w:val="28"/>
          <w:szCs w:val="28"/>
        </w:rPr>
        <w:lastRenderedPageBreak/>
        <w:t>по телефону (343) 385-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3A22E2">
        <w:rPr>
          <w:rFonts w:ascii="Times New Roman" w:eastAsia="Calibri" w:hAnsi="Times New Roman" w:cs="Times New Roman"/>
          <w:sz w:val="28"/>
          <w:szCs w:val="28"/>
        </w:rPr>
        <w:t>2-81 доб. 1060;</w:t>
      </w:r>
    </w:p>
    <w:p w:rsidR="003A22E2" w:rsidRPr="003A22E2" w:rsidRDefault="003A22E2" w:rsidP="003A22E2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2E2">
        <w:rPr>
          <w:rFonts w:ascii="Times New Roman" w:eastAsia="Calibri" w:hAnsi="Times New Roman" w:cs="Times New Roman"/>
          <w:sz w:val="28"/>
          <w:szCs w:val="28"/>
        </w:rPr>
        <w:t>непосредственно в Отделе архитектуры по адресу: 624000, Свердловская область, Сысертский район, город Арамиль, улица 1 Мая, дом 12, кабинет 16.</w:t>
      </w:r>
    </w:p>
    <w:p w:rsidR="003A22E2" w:rsidRPr="003A22E2" w:rsidRDefault="003A22E2" w:rsidP="003A22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График приема заявителей для консультирования и подачи заявлений на получение муниципальной услуги в Отделе архитектуры: </w:t>
      </w:r>
    </w:p>
    <w:p w:rsidR="003A22E2" w:rsidRPr="003A22E2" w:rsidRDefault="003A22E2" w:rsidP="003A22E2">
      <w:pPr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22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понедельник – с 10.00 до 12.00 и с 14.00 до 16.00. </w:t>
      </w:r>
    </w:p>
    <w:p w:rsidR="003A22E2" w:rsidRPr="003A22E2" w:rsidRDefault="003A22E2" w:rsidP="003A22E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2E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работы Отдела архитектуры: с понедельника по пятницу - с 08.00 до 12.00, с 13.00 до 17.00, в предпраздничные дни - с 8.00 до 12.00 и с 13.00 до 16.00.</w:t>
      </w:r>
    </w:p>
    <w:p w:rsidR="003A22E2" w:rsidRPr="003A22E2" w:rsidRDefault="003A22E2" w:rsidP="003A22E2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2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заявителей для консультирования и приема заявлений и документов осуществляется также через ГБУ СО «Многофункциональный центр предоставления государственных и муниципальных услуг» (далее – МФЦ) по адресу: 624000 Свердловская </w:t>
      </w:r>
      <w:r w:rsidRPr="003A22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область, город Арамиль, улица Щорса, дом 57.</w:t>
      </w:r>
    </w:p>
    <w:p w:rsidR="003A22E2" w:rsidRPr="003A22E2" w:rsidRDefault="003A22E2" w:rsidP="003A22E2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2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График приема заявителей для консультирования и подачи заявлений на получение муниципальной </w:t>
      </w:r>
      <w:r w:rsidRPr="003A22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специалистами МФЦ:</w:t>
      </w:r>
    </w:p>
    <w:p w:rsidR="003A22E2" w:rsidRPr="003A22E2" w:rsidRDefault="003A22E2" w:rsidP="003A22E2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2E2">
        <w:rPr>
          <w:rFonts w:ascii="Times New Roman" w:eastAsia="Calibri" w:hAnsi="Times New Roman" w:cs="Times New Roman"/>
          <w:sz w:val="28"/>
          <w:szCs w:val="28"/>
        </w:rPr>
        <w:t>вторник, среда, пятница, суббота с 08.00 - 17.00;</w:t>
      </w:r>
    </w:p>
    <w:p w:rsidR="003A22E2" w:rsidRPr="003A22E2" w:rsidRDefault="003A22E2" w:rsidP="003A22E2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2E2">
        <w:rPr>
          <w:rFonts w:ascii="Times New Roman" w:eastAsia="Calibri" w:hAnsi="Times New Roman" w:cs="Times New Roman"/>
          <w:sz w:val="28"/>
          <w:szCs w:val="28"/>
        </w:rPr>
        <w:t xml:space="preserve">четверг с 11.00 - 20.00; </w:t>
      </w:r>
    </w:p>
    <w:p w:rsidR="003A22E2" w:rsidRPr="003A22E2" w:rsidRDefault="003A22E2" w:rsidP="003A22E2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2E2">
        <w:rPr>
          <w:rFonts w:ascii="Times New Roman" w:eastAsia="Calibri" w:hAnsi="Times New Roman" w:cs="Times New Roman"/>
          <w:sz w:val="28"/>
          <w:szCs w:val="28"/>
        </w:rPr>
        <w:t>воскресенье, понедельник - выходной день.</w:t>
      </w:r>
    </w:p>
    <w:p w:rsidR="003A22E2" w:rsidRPr="003A22E2" w:rsidRDefault="003A22E2" w:rsidP="003A22E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r w:rsidRPr="003A22E2">
        <w:rPr>
          <w:rFonts w:ascii="Times New Roman" w:eastAsia="Calibri" w:hAnsi="Times New Roman" w:cs="Times New Roman"/>
          <w:sz w:val="28"/>
          <w:szCs w:val="28"/>
        </w:rPr>
        <w:t xml:space="preserve">Единый справочный телефон МФЦ: </w:t>
      </w:r>
      <w:r w:rsidRPr="003A22E2">
        <w:rPr>
          <w:rFonts w:ascii="Times New Roman" w:eastAsia="Calibri" w:hAnsi="Times New Roman" w:cs="Times New Roman"/>
          <w:bCs/>
          <w:sz w:val="28"/>
          <w:szCs w:val="28"/>
        </w:rPr>
        <w:t>8-800-700-00-04.</w:t>
      </w:r>
    </w:p>
    <w:p w:rsidR="003A22E2" w:rsidRPr="003A22E2" w:rsidRDefault="003A22E2" w:rsidP="003A22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2E2">
        <w:rPr>
          <w:rFonts w:ascii="Times New Roman" w:eastAsia="Calibri" w:hAnsi="Times New Roman" w:cs="Times New Roman"/>
          <w:bCs/>
          <w:sz w:val="28"/>
          <w:szCs w:val="28"/>
        </w:rPr>
        <w:t xml:space="preserve">2) </w:t>
      </w:r>
      <w:r w:rsidRPr="003A22E2">
        <w:rPr>
          <w:rFonts w:ascii="Times New Roman" w:eastAsia="Calibri" w:hAnsi="Times New Roman" w:cs="Times New Roman"/>
          <w:sz w:val="28"/>
          <w:szCs w:val="28"/>
        </w:rPr>
        <w:t xml:space="preserve">На официальном сайте Администрации Арамильского городского округа </w:t>
      </w:r>
      <w:hyperlink r:id="rId8" w:history="1">
        <w:r w:rsidRPr="003A22E2">
          <w:rPr>
            <w:rFonts w:ascii="Times New Roman" w:eastAsia="Calibri" w:hAnsi="Times New Roman" w:cs="Times New Roman"/>
            <w:sz w:val="28"/>
            <w:szCs w:val="28"/>
          </w:rPr>
          <w:t>www.aramilgo.ru</w:t>
        </w:r>
      </w:hyperlink>
      <w:r w:rsidRPr="003A22E2">
        <w:rPr>
          <w:rFonts w:ascii="Times New Roman" w:eastAsia="Calibri" w:hAnsi="Times New Roman" w:cs="Times New Roman"/>
          <w:sz w:val="28"/>
          <w:szCs w:val="28"/>
        </w:rPr>
        <w:t xml:space="preserve"> размещается следующая информация: </w:t>
      </w:r>
    </w:p>
    <w:p w:rsidR="003A22E2" w:rsidRPr="003A22E2" w:rsidRDefault="003A22E2" w:rsidP="003A22E2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2E2">
        <w:rPr>
          <w:rFonts w:ascii="Times New Roman" w:eastAsia="Calibri" w:hAnsi="Times New Roman" w:cs="Times New Roman"/>
          <w:sz w:val="28"/>
          <w:szCs w:val="28"/>
        </w:rPr>
        <w:t xml:space="preserve">извлечения из законодательных и иных нормативных правовых актов, регулирующих деятельность по предоставлению муниципальной услуги; </w:t>
      </w:r>
    </w:p>
    <w:p w:rsidR="003A22E2" w:rsidRPr="003A22E2" w:rsidRDefault="003A22E2" w:rsidP="003A22E2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2E2">
        <w:rPr>
          <w:rFonts w:ascii="Times New Roman" w:eastAsia="Calibri" w:hAnsi="Times New Roman" w:cs="Times New Roman"/>
          <w:sz w:val="28"/>
          <w:szCs w:val="28"/>
        </w:rPr>
        <w:t xml:space="preserve">графики приема заявителей в органах государственной власти и органах местного самоуправления; </w:t>
      </w:r>
    </w:p>
    <w:p w:rsidR="003A22E2" w:rsidRPr="003A22E2" w:rsidRDefault="003A22E2" w:rsidP="003A22E2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2E2">
        <w:rPr>
          <w:rFonts w:ascii="Times New Roman" w:eastAsia="Calibri" w:hAnsi="Times New Roman" w:cs="Times New Roman"/>
          <w:sz w:val="28"/>
          <w:szCs w:val="28"/>
        </w:rPr>
        <w:t xml:space="preserve">бланки и образцы оформления заявлений; </w:t>
      </w:r>
    </w:p>
    <w:p w:rsidR="003A22E2" w:rsidRPr="003A22E2" w:rsidRDefault="00FD7D64" w:rsidP="003A22E2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текст Административного р</w:t>
      </w:r>
      <w:r w:rsidR="003A22E2" w:rsidRPr="003A22E2">
        <w:rPr>
          <w:rFonts w:ascii="Times New Roman" w:eastAsia="Calibri" w:hAnsi="Times New Roman" w:cs="Times New Roman"/>
          <w:sz w:val="28"/>
          <w:szCs w:val="28"/>
        </w:rPr>
        <w:t>егламента.</w:t>
      </w:r>
    </w:p>
    <w:p w:rsidR="003A22E2" w:rsidRPr="003A22E2" w:rsidRDefault="003A22E2" w:rsidP="003A22E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2E2">
        <w:rPr>
          <w:rFonts w:ascii="Times New Roman" w:eastAsia="Times New Roman" w:hAnsi="Times New Roman" w:cs="Times New Roman"/>
          <w:sz w:val="28"/>
          <w:szCs w:val="28"/>
          <w:lang w:eastAsia="ru-RU"/>
        </w:rPr>
        <w:t>3) Информирование о ходе предоставления муниципальной услуги осуществляется по телефону или на личном приеме специалистами Отдела архитектуры в приемное время.</w:t>
      </w:r>
    </w:p>
    <w:p w:rsidR="003A22E2" w:rsidRPr="003A22E2" w:rsidRDefault="003A22E2" w:rsidP="003A22E2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Рассмотрение письменных обращений граждан по вопросам предоставления муниципальной услуги осуществляется в соответствии с требованиями Федерального закона от 02.05.2006 № 59-ФЗ «О порядке рассмотрения обращений граждан Российской Федерации».</w:t>
      </w:r>
    </w:p>
    <w:p w:rsidR="003A22E2" w:rsidRPr="003A22E2" w:rsidRDefault="003A22E2" w:rsidP="003A22E2">
      <w:pPr>
        <w:widowControl w:val="0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22E2">
        <w:rPr>
          <w:rFonts w:ascii="Times New Roman" w:eastAsia="Times New Roman" w:hAnsi="Times New Roman" w:cs="Times New Roman"/>
          <w:sz w:val="28"/>
          <w:szCs w:val="28"/>
          <w:lang w:eastAsia="ru-RU"/>
        </w:rPr>
        <w:t>1.6. В предоставлении муниципальной услуги участвуют:</w:t>
      </w:r>
    </w:p>
    <w:p w:rsidR="003A22E2" w:rsidRPr="003A22E2" w:rsidRDefault="003A22E2" w:rsidP="003A22E2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2E2">
        <w:rPr>
          <w:rFonts w:ascii="Times New Roman" w:eastAsia="Calibri" w:hAnsi="Times New Roman" w:cs="Times New Roman"/>
          <w:sz w:val="28"/>
          <w:szCs w:val="28"/>
        </w:rPr>
        <w:t>Администрация Арамильского городского округа;</w:t>
      </w:r>
    </w:p>
    <w:p w:rsidR="003A22E2" w:rsidRPr="003A22E2" w:rsidRDefault="003A22E2" w:rsidP="003A22E2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2E2">
        <w:rPr>
          <w:rFonts w:ascii="Times New Roman" w:eastAsia="Calibri" w:hAnsi="Times New Roman" w:cs="Times New Roman"/>
          <w:sz w:val="28"/>
          <w:szCs w:val="28"/>
        </w:rPr>
        <w:t>Управление Федеральной службы государственной регистрации, кадастра и картографии по Свердловской области;</w:t>
      </w:r>
    </w:p>
    <w:p w:rsidR="003A22E2" w:rsidRPr="003A22E2" w:rsidRDefault="003A22E2" w:rsidP="003A22E2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2E2">
        <w:rPr>
          <w:rFonts w:ascii="Times New Roman" w:eastAsia="Calibri" w:hAnsi="Times New Roman" w:cs="Times New Roman"/>
          <w:sz w:val="28"/>
          <w:szCs w:val="28"/>
        </w:rPr>
        <w:t>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Свердловской области.</w:t>
      </w:r>
    </w:p>
    <w:p w:rsidR="00E13D08" w:rsidRDefault="00E13D08" w:rsidP="00E13D0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772B" w:rsidRPr="003A22E2" w:rsidRDefault="0016772B" w:rsidP="00E13D0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3D08" w:rsidRPr="006B1C70" w:rsidRDefault="00E13D08" w:rsidP="00E13D0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  <w:lang w:val="en-US"/>
        </w:rPr>
        <w:lastRenderedPageBreak/>
        <w:t>II</w:t>
      </w:r>
      <w:r w:rsidRPr="006B1C70">
        <w:rPr>
          <w:rFonts w:ascii="Times New Roman" w:eastAsia="Calibri" w:hAnsi="Times New Roman" w:cs="Times New Roman"/>
          <w:sz w:val="28"/>
          <w:szCs w:val="28"/>
        </w:rPr>
        <w:t>. СТАНДАРТ ПРЕДОСТАВЛЕНИЯ МУНИЦИПАЛЬНОЙ УСЛУГИ</w:t>
      </w:r>
    </w:p>
    <w:p w:rsidR="00E13D08" w:rsidRPr="006B1C70" w:rsidRDefault="00E13D08" w:rsidP="00E13D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3D08" w:rsidRPr="006B1C70" w:rsidRDefault="00E13D08" w:rsidP="00E13D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Наименование муниципальной услуги – «Предоставление решения о согласовании архитектурно-градостроительного облика </w:t>
      </w:r>
      <w:r w:rsidR="00852DD0" w:rsidRPr="00D152BD">
        <w:rPr>
          <w:rFonts w:ascii="Times New Roman" w:eastAsia="Calibri" w:hAnsi="Times New Roman" w:cs="Times New Roman"/>
          <w:sz w:val="28"/>
          <w:lang w:eastAsia="ru-RU"/>
        </w:rPr>
        <w:t>вновь строящегося или подлежащего реконструкции объекта капитального строительства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» на территории Арамильского городского округа.</w:t>
      </w:r>
    </w:p>
    <w:p w:rsidR="00E13D08" w:rsidRPr="006B1C70" w:rsidRDefault="00E13D08" w:rsidP="00E13D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Муниципальная услуга предоставляется </w:t>
      </w:r>
      <w:r w:rsidRPr="006B1C70">
        <w:rPr>
          <w:rFonts w:ascii="Times New Roman" w:eastAsia="Calibri" w:hAnsi="Times New Roman" w:cs="Times New Roman"/>
          <w:sz w:val="28"/>
          <w:lang w:eastAsia="ru-RU"/>
        </w:rPr>
        <w:t>Администрацией Арамильского городского округа в лице Отдела архитектуры и градостроительства Администрации Арамильского городского округа (далее – Отдел архитектуры).</w:t>
      </w:r>
    </w:p>
    <w:p w:rsidR="00E13D08" w:rsidRPr="006B1C70" w:rsidRDefault="00E13D08" w:rsidP="00E13D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муниципальной услуги в муниципальном многофункциональном центре, государственном многофункциональном центре (далее - Многофункциональный центр) осуществляется в порядке, предусмотренном соглашением о взаимодействии, заключенным между Администрацией Арамильского городского округа и Многофункциональным центром, со дня вступления в силу такого соглашения.</w:t>
      </w:r>
    </w:p>
    <w:p w:rsidR="00E13D08" w:rsidRPr="006B1C70" w:rsidRDefault="00E13D08" w:rsidP="00E13D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 части 1 статьи 7 Федерального закона от 27.07.2010 № 210-ФЗ «Об организации предоставления государственных и муниципальных услуг» при предоставлении муниципальной услуги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государственные органы, органы местного самоуправления и организации, за исключением получения услуг, которые являются необходимыми и обязательными для предоставления муниципальной услуги.</w:t>
      </w:r>
    </w:p>
    <w:p w:rsidR="00E13D08" w:rsidRPr="006B1C70" w:rsidRDefault="00E13D08" w:rsidP="00E13D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Результатом предоставления муниципальной услуги является согласование </w:t>
      </w:r>
      <w:proofErr w:type="gramStart"/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архитектурно-градостроительного</w:t>
      </w:r>
      <w:r w:rsidR="00033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облика</w:t>
      </w:r>
      <w:proofErr w:type="gramEnd"/>
      <w:r w:rsidR="00033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2DD0" w:rsidRPr="00D152BD">
        <w:rPr>
          <w:rFonts w:ascii="Times New Roman" w:eastAsia="Calibri" w:hAnsi="Times New Roman" w:cs="Times New Roman"/>
          <w:sz w:val="28"/>
          <w:lang w:eastAsia="ru-RU"/>
        </w:rPr>
        <w:t>вновь строящегося или подлежащего реконструкции объекта капитального строительства</w:t>
      </w:r>
      <w:r w:rsidR="00852DD0">
        <w:rPr>
          <w:rFonts w:ascii="Times New Roman" w:eastAsia="Calibri" w:hAnsi="Times New Roman" w:cs="Times New Roman"/>
          <w:sz w:val="28"/>
          <w:lang w:eastAsia="ru-RU"/>
        </w:rPr>
        <w:t xml:space="preserve"> (эскизного проекта)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3D08" w:rsidRPr="006B1C70" w:rsidRDefault="00E13D08" w:rsidP="00E13D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 может быть отказано в предоставлении муниципальной услуги по основаниям, указанным в пункте 2.8. настоящего Административного регламента.</w:t>
      </w:r>
    </w:p>
    <w:p w:rsidR="00E13D08" w:rsidRPr="006B1C70" w:rsidRDefault="00E13D08" w:rsidP="00E13D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Общий срок предоставления муниципальной услуги не должен превышать 30 дней с даты регистрации заявления и документов, предусмотренных пунктом 2.5. настоящего Административного регламента.</w:t>
      </w:r>
    </w:p>
    <w:p w:rsidR="00E13D08" w:rsidRPr="006B1C70" w:rsidRDefault="00E13D08" w:rsidP="00E13D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подачи заявления и документов через Многофункциональный центр срок предоставления услуги исчисляется со дня регистрации заявления и </w:t>
      </w:r>
      <w:r w:rsidR="000334D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</w:t>
      </w:r>
      <w:r w:rsidR="0045079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3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переданных Многофункциональным центром в Отдел архитектуры.</w:t>
      </w:r>
    </w:p>
    <w:p w:rsidR="00E13D08" w:rsidRPr="006B1C70" w:rsidRDefault="00E13D08" w:rsidP="00E13D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Предоставление муниципальной услуги осуществляется в соответствии со следующими правовыми актами:</w:t>
      </w:r>
    </w:p>
    <w:p w:rsidR="00E13D08" w:rsidRPr="006B1C70" w:rsidRDefault="00E13D08" w:rsidP="00E13D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Гражданским кодексом Российской Федерации от 30.11.1994 № 51-ФЗ;</w:t>
      </w:r>
    </w:p>
    <w:p w:rsidR="00E13D08" w:rsidRPr="006B1C70" w:rsidRDefault="00E13D08" w:rsidP="00E13D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Градостроительным кодексом Российской Федерации от 29.12.2004           № 190-ФЗ;</w:t>
      </w:r>
    </w:p>
    <w:p w:rsidR="00E13D08" w:rsidRPr="006B1C70" w:rsidRDefault="00E13D08" w:rsidP="00E13D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Жилищным кодексом Российской Федерации от 29.12.2004 № 188-ФЗ;</w:t>
      </w:r>
    </w:p>
    <w:p w:rsidR="00E13D08" w:rsidRPr="006B1C70" w:rsidRDefault="00E13D08" w:rsidP="00E13D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E13D08" w:rsidRPr="006B1C70" w:rsidRDefault="00E13D08" w:rsidP="00E13D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E13D08" w:rsidRPr="006B1C70" w:rsidRDefault="00E13D08" w:rsidP="00E13D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Правительства Российской Федерации от 30.04.2014   № 403 «Об исчерпывающем перечне процедур в сфере жилищного строительства»;</w:t>
      </w:r>
    </w:p>
    <w:p w:rsidR="00E13D08" w:rsidRPr="006B1C70" w:rsidRDefault="00E13D08" w:rsidP="00E13D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Думы Арамильского городского округа от 12.10.2017 № 24/4 «Об утверждении Правил благоустройства территории Арамильского городского округа»;</w:t>
      </w:r>
    </w:p>
    <w:p w:rsidR="00E13D08" w:rsidRPr="006B1C70" w:rsidRDefault="00E13D08" w:rsidP="00E13D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Думы Арамильского городского округа от 12.04.2018 № 35/1 «Об утверждении Концепции дизайнерского и архитектурно-художественного облика Арамильского городского округа».</w:t>
      </w:r>
    </w:p>
    <w:p w:rsidR="00E13D08" w:rsidRPr="006B1C70" w:rsidRDefault="00E13D08" w:rsidP="00E13D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 Арамильского городского округа от 05.02.2018 № 4</w:t>
      </w:r>
      <w:r w:rsidR="00852DD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Положения о порядке предоставления решения о согласовании архитектурно-градостроительного облика </w:t>
      </w:r>
      <w:r w:rsidR="00852DD0" w:rsidRPr="00D152BD">
        <w:rPr>
          <w:rFonts w:ascii="Times New Roman" w:eastAsia="Calibri" w:hAnsi="Times New Roman" w:cs="Times New Roman"/>
          <w:sz w:val="28"/>
          <w:lang w:eastAsia="ru-RU"/>
        </w:rPr>
        <w:t>вновь строящегося или подлежащего реконструкции объекта капитального строительства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13D08" w:rsidRPr="006B1C70" w:rsidRDefault="00E13D08" w:rsidP="00E13D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предоставлению заявителем, составляют следующие документы:</w:t>
      </w:r>
    </w:p>
    <w:p w:rsidR="00E13D08" w:rsidRPr="006B1C70" w:rsidRDefault="00E13D08" w:rsidP="00E13D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заявление по форме, указанной в приложении № 1 настоящего Административного регламента;</w:t>
      </w:r>
    </w:p>
    <w:p w:rsidR="00E13D08" w:rsidRPr="006B1C70" w:rsidRDefault="00E13D08" w:rsidP="00E13D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2) документ, удостоверяющий личность заявителя, из числа следующих: паспорт гражданина Российской Федерации, паспорт моряка, удостоверение личности военнослужащего Российской Федерации, военный билет, временное удостоверение личности гражданина Российской Федерации по форме № 2-П, паспорт иностранного гражданина (национальный паспорт или национальный заграничный паспорт с приложением нотариально заверенного перевода на русский язык), вид на жительство в Российской Федерации (для лиц без гражданства);</w:t>
      </w:r>
    </w:p>
    <w:p w:rsidR="00E13D08" w:rsidRPr="006B1C70" w:rsidRDefault="00E13D08" w:rsidP="00E13D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3) документ, подтверждающий полномочия заявителя, из числа следующих:</w:t>
      </w:r>
    </w:p>
    <w:p w:rsidR="00E13D08" w:rsidRPr="006B1C70" w:rsidRDefault="00E13D08" w:rsidP="00E13D0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доверенность на представление интересов заявителя (при подаче заявления представителем заявителя);</w:t>
      </w:r>
    </w:p>
    <w:p w:rsidR="00E13D08" w:rsidRPr="006B1C70" w:rsidRDefault="00E13D08" w:rsidP="00E13D0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протокол правления товарищества собственников жилья или жилищно-строительного кооператива</w:t>
      </w:r>
      <w:r w:rsidR="00304446">
        <w:rPr>
          <w:rFonts w:ascii="Times New Roman" w:eastAsia="Calibri" w:hAnsi="Times New Roman" w:cs="Times New Roman"/>
          <w:sz w:val="28"/>
          <w:szCs w:val="28"/>
        </w:rPr>
        <w:t>, при реконструкции или капитальном ремонте объекта</w:t>
      </w:r>
      <w:r w:rsidRPr="006B1C7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13D08" w:rsidRDefault="00304446" w:rsidP="00E13D0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согла</w:t>
      </w:r>
      <w:r>
        <w:rPr>
          <w:rFonts w:ascii="Times New Roman" w:eastAsia="Calibri" w:hAnsi="Times New Roman" w:cs="Times New Roman"/>
          <w:sz w:val="28"/>
          <w:szCs w:val="28"/>
        </w:rPr>
        <w:t>сие</w:t>
      </w:r>
      <w:r w:rsidRPr="006B1C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всех правообладателей земельного участка, на котором планируется строительство объекта</w:t>
      </w:r>
      <w:r w:rsidR="00E13D08" w:rsidRPr="006B1C7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04446" w:rsidRPr="006B1C70" w:rsidRDefault="00304446" w:rsidP="00E13D0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согласие всех правообладателей объекта, в случае его реконструкции;</w:t>
      </w:r>
    </w:p>
    <w:p w:rsidR="00E13D08" w:rsidRPr="006B1C70" w:rsidRDefault="00E13D08" w:rsidP="00E13D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="00304446">
        <w:rPr>
          <w:rFonts w:ascii="Times New Roman" w:eastAsia="Times New Roman" w:hAnsi="Times New Roman" w:cs="Times New Roman"/>
          <w:sz w:val="28"/>
          <w:szCs w:val="28"/>
          <w:lang w:eastAsia="ru-RU"/>
        </w:rPr>
        <w:t>эскизный проект</w:t>
      </w:r>
      <w:r w:rsidR="00EC0C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ребования к содержанию, составу, форматам представления </w:t>
      </w:r>
      <w:r w:rsidR="00A81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эскизного проекта 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установлены пунктами 4, 5 </w:t>
      </w:r>
      <w:r w:rsidR="00A81E4C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Положения о порядке предоставления решения о согласовании архитектурно-градостроительного </w:t>
      </w:r>
      <w:r w:rsidR="00A81E4C" w:rsidRPr="00D152BD">
        <w:rPr>
          <w:rFonts w:ascii="Times New Roman" w:eastAsia="Calibri" w:hAnsi="Times New Roman" w:cs="Times New Roman"/>
          <w:sz w:val="28"/>
          <w:lang w:eastAsia="ru-RU"/>
        </w:rPr>
        <w:t xml:space="preserve">вновь строящегося или подлежащего реконструкции </w:t>
      </w:r>
      <w:r w:rsidR="00A81E4C" w:rsidRPr="00D152BD">
        <w:rPr>
          <w:rFonts w:ascii="Times New Roman" w:eastAsia="Calibri" w:hAnsi="Times New Roman" w:cs="Times New Roman"/>
          <w:sz w:val="28"/>
          <w:lang w:eastAsia="ru-RU"/>
        </w:rPr>
        <w:lastRenderedPageBreak/>
        <w:t>объекта капитального строительства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утвержденного Постановлением Администрации Арамильского городского округа от 05.02.2018 № 4</w:t>
      </w:r>
      <w:r w:rsidR="00B00F6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C0C9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81E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3D08" w:rsidRPr="006B1C70" w:rsidRDefault="00FB703E" w:rsidP="00E13D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Эскизный проект</w:t>
      </w:r>
      <w:r w:rsidR="00E13D08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документом, полученным в результате оказания услуги, являющейся необходимой и обязательной для получения муниципальной услуги.</w:t>
      </w:r>
    </w:p>
    <w:p w:rsidR="00E13D08" w:rsidRPr="006B1C70" w:rsidRDefault="00E13D08" w:rsidP="00E13D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органов государственной власти, органов местного самоуправления и которые могут быть получены без участия заявителя в ходе межведомственного информационного обмена, составляют следующие документы:</w:t>
      </w:r>
    </w:p>
    <w:p w:rsidR="00E13D08" w:rsidRPr="006B1C70" w:rsidRDefault="00E13D08" w:rsidP="00E13D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1) выписка из Единого государственного реестра юридических лиц, содержащая сведения о заявителе (запрашивается в органах Федеральной налоговой службы по Свердловской области в случае обращения юридического лица);</w:t>
      </w:r>
    </w:p>
    <w:p w:rsidR="00E13D08" w:rsidRPr="006B1C70" w:rsidRDefault="00E13D08" w:rsidP="00E13D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выписка из Единого государственного реестра прав на недвижимое имущество и сделок с ним о зарегистрированных правах на земельный участок, </w:t>
      </w:r>
      <w:r w:rsidR="009D225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земельный участок на котором планируется осуществить строительство (реконструкцию)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, или уведомление об отсутствии в Едином государственном реестре прав на недвижимое имущество и сделок с ним запрашиваемых сведений о зарегистрированных правах на земельный участок (запрашивается в Управлении Федеральной службы государственной регистрации, кадастра и картографии по Свердловской области);</w:t>
      </w:r>
    </w:p>
    <w:p w:rsidR="00E13D08" w:rsidRPr="009D2257" w:rsidRDefault="00E13D08" w:rsidP="009D2257">
      <w:pPr>
        <w:pStyle w:val="a6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 w:rsidRPr="009D2257">
        <w:rPr>
          <w:rFonts w:ascii="Times New Roman" w:hAnsi="Times New Roman" w:cs="Times New Roman"/>
          <w:sz w:val="28"/>
          <w:lang w:eastAsia="ru-RU"/>
        </w:rPr>
        <w:t xml:space="preserve">3) выписка из Единого государственного реестра прав на недвижимое имущество и сделок с ним о зарегистрированных правах на здание, строение, сооружение, </w:t>
      </w:r>
      <w:r w:rsidR="009D2257" w:rsidRPr="009D2257">
        <w:rPr>
          <w:rFonts w:ascii="Times New Roman" w:hAnsi="Times New Roman" w:cs="Times New Roman"/>
          <w:sz w:val="28"/>
          <w:lang w:eastAsia="ru-RU"/>
        </w:rPr>
        <w:t>расположенное на земельном участке, на котором планируется осуществить строительство (реконструкцию)</w:t>
      </w:r>
      <w:r w:rsidRPr="009D2257">
        <w:rPr>
          <w:rFonts w:ascii="Times New Roman" w:hAnsi="Times New Roman" w:cs="Times New Roman"/>
          <w:sz w:val="28"/>
          <w:lang w:eastAsia="ru-RU"/>
        </w:rPr>
        <w:t>, или уведомление об отсутствии в Едином государственном реестре прав на недвижимое имущество и сделок с ним запрашиваемых сведений о зарегистрированных правах на здание</w:t>
      </w:r>
      <w:r w:rsidR="004C5B22" w:rsidRPr="009D2257">
        <w:rPr>
          <w:rFonts w:ascii="Times New Roman" w:hAnsi="Times New Roman" w:cs="Times New Roman"/>
          <w:sz w:val="28"/>
          <w:lang w:eastAsia="ru-RU"/>
        </w:rPr>
        <w:t xml:space="preserve"> (при реконструкции) </w:t>
      </w:r>
      <w:r w:rsidRPr="009D2257">
        <w:rPr>
          <w:rFonts w:ascii="Times New Roman" w:hAnsi="Times New Roman" w:cs="Times New Roman"/>
          <w:sz w:val="28"/>
          <w:lang w:eastAsia="ru-RU"/>
        </w:rPr>
        <w:t>(предоставляется Управлением Федеральной службы государственной регистрации, кадастра и картографии по Свердловской области);</w:t>
      </w:r>
    </w:p>
    <w:p w:rsidR="00E13D08" w:rsidRPr="009D2257" w:rsidRDefault="00E13D08" w:rsidP="009D2257">
      <w:pPr>
        <w:pStyle w:val="a6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 w:rsidRPr="009D2257">
        <w:rPr>
          <w:rFonts w:ascii="Times New Roman" w:hAnsi="Times New Roman" w:cs="Times New Roman"/>
          <w:sz w:val="28"/>
          <w:lang w:eastAsia="ru-RU"/>
        </w:rPr>
        <w:t xml:space="preserve">4) </w:t>
      </w:r>
      <w:r w:rsidR="003F48D1" w:rsidRPr="009D2257">
        <w:rPr>
          <w:rFonts w:ascii="Times New Roman" w:hAnsi="Times New Roman" w:cs="Times New Roman"/>
          <w:sz w:val="28"/>
          <w:lang w:eastAsia="ru-RU"/>
        </w:rPr>
        <w:t xml:space="preserve">кадастровый паспорт земельного участка, на котором планируется осуществить строительство (реконструкцию) </w:t>
      </w:r>
      <w:r w:rsidRPr="009D2257">
        <w:rPr>
          <w:rFonts w:ascii="Times New Roman" w:hAnsi="Times New Roman" w:cs="Times New Roman"/>
          <w:sz w:val="28"/>
          <w:lang w:eastAsia="ru-RU"/>
        </w:rPr>
        <w:t>(запрашивается в Управлении Федеральной службы государственной регистрации, кадастра и картографии по Свердловской области).</w:t>
      </w:r>
    </w:p>
    <w:p w:rsidR="00E13D08" w:rsidRPr="006B1C70" w:rsidRDefault="00E13D08" w:rsidP="00E13D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вправе по собственной инициативе представить документы, указанные в настоящем пункте, при подаче заявления о предоставлении муниципальной услуги.</w:t>
      </w:r>
    </w:p>
    <w:p w:rsidR="00E13D08" w:rsidRPr="006B1C70" w:rsidRDefault="00E13D08" w:rsidP="00E13D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2.7. Исчерпывающий перечень оснований для отказа в приеме документов, необходимых для предоставления муниципальной услуги, составляют следующие факты:</w:t>
      </w:r>
    </w:p>
    <w:p w:rsidR="00E13D08" w:rsidRPr="006B1C70" w:rsidRDefault="00E13D08" w:rsidP="00E13D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заявление о предоставлении муниципальной услуги подано не уполномоченным на подачу заявления лицом (в случае подачи заявления представителем заявителя);</w:t>
      </w:r>
    </w:p>
    <w:p w:rsidR="00E13D08" w:rsidRPr="006B1C70" w:rsidRDefault="00E13D08" w:rsidP="00E13D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 к заявлению не приложены документы, предусмотренные пунктом 2.5 настоящего Административного регламента;</w:t>
      </w:r>
    </w:p>
    <w:p w:rsidR="00E13D08" w:rsidRPr="006B1C70" w:rsidRDefault="00E13D08" w:rsidP="00E13D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3) форма заявления не соответствует утвержденной форме (форма заявления представлена в приложении № 1 к настоящему Административному регламенту).</w:t>
      </w:r>
    </w:p>
    <w:p w:rsidR="00E13D08" w:rsidRPr="006B1C70" w:rsidRDefault="00E13D08" w:rsidP="00E13D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2.8. Основаниями для отказа в предоставлении муниципальной услуги являются следующие факты:</w:t>
      </w:r>
    </w:p>
    <w:p w:rsidR="00E13D08" w:rsidRPr="006B1C70" w:rsidRDefault="00E13D08" w:rsidP="00E13D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наличие в заявлении или прилагаемых к нему документах недостоверных сведений;</w:t>
      </w:r>
    </w:p>
    <w:p w:rsidR="00E13D08" w:rsidRPr="006B1C70" w:rsidRDefault="00E13D08" w:rsidP="00E13D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несоответствие категории заявителя категориям заявителей, указанным в пункте 1.4. настоящего Административного регламента;</w:t>
      </w:r>
    </w:p>
    <w:p w:rsidR="00E13D08" w:rsidRPr="006B1C70" w:rsidRDefault="00E13D08" w:rsidP="00E13D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оформление </w:t>
      </w:r>
      <w:r w:rsidR="009A5FFE">
        <w:rPr>
          <w:rFonts w:ascii="Times New Roman" w:eastAsia="Times New Roman" w:hAnsi="Times New Roman" w:cs="Times New Roman"/>
          <w:sz w:val="28"/>
          <w:szCs w:val="28"/>
          <w:lang w:eastAsia="ru-RU"/>
        </w:rPr>
        <w:t>эскизного проекта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нарушением требований, установленных Постановлением Администрации Арамильского городского округа от 05.02.2018 № 4</w:t>
      </w:r>
      <w:r w:rsidR="009A5FF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Положения о порядке предоставления решения о согласовании архитектурно-градостроительного облика </w:t>
      </w:r>
      <w:r w:rsidR="009A5FFE" w:rsidRPr="00D152BD">
        <w:rPr>
          <w:rFonts w:ascii="Times New Roman" w:eastAsia="Calibri" w:hAnsi="Times New Roman" w:cs="Times New Roman"/>
          <w:sz w:val="28"/>
          <w:lang w:eastAsia="ru-RU"/>
        </w:rPr>
        <w:t>вновь строящегося или подлежащего реконструкции объекта капитального строительства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134BA7" w:rsidRPr="00134BA7" w:rsidRDefault="00134BA7" w:rsidP="00134BA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BA7">
        <w:rPr>
          <w:rFonts w:ascii="Times New Roman" w:eastAsia="Times New Roman" w:hAnsi="Times New Roman" w:cs="Times New Roman"/>
          <w:sz w:val="28"/>
          <w:szCs w:val="28"/>
          <w:lang w:eastAsia="ru-RU"/>
        </w:rPr>
        <w:t>4)  несоответствие параметров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4B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4B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34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содержащимся в документах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4BA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территориального планирования, градостроительных регламентах, документации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планировке </w:t>
      </w:r>
      <w:r w:rsidRPr="00134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134BA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нормативам градостроительного проектирования;</w:t>
      </w:r>
    </w:p>
    <w:p w:rsidR="00134BA7" w:rsidRPr="00134BA7" w:rsidRDefault="00134BA7" w:rsidP="00134BA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BA7">
        <w:rPr>
          <w:rFonts w:ascii="Times New Roman" w:eastAsia="Times New Roman" w:hAnsi="Times New Roman" w:cs="Times New Roman"/>
          <w:sz w:val="28"/>
          <w:szCs w:val="28"/>
          <w:lang w:eastAsia="ru-RU"/>
        </w:rPr>
        <w:t>5) несоответствие архитектурно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4BA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4BA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градостроительного облика объекта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сложившимся</w:t>
      </w:r>
      <w:r w:rsidRPr="00134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особенностям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характеристикам территории, в</w:t>
      </w:r>
      <w:r w:rsidRPr="00134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 числе историко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-культурным, </w:t>
      </w:r>
      <w:r w:rsidRPr="00134BA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визуально-ландшафтным,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4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функциональным,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планировочным, </w:t>
      </w:r>
      <w:r w:rsidRPr="00134BA7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архитектурно-градостроительным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4BA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особенностям,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4BA7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включая композиционные, типологические, масштабные, стилистические, колористические характеристики окружающей застройки;</w:t>
      </w:r>
    </w:p>
    <w:p w:rsidR="00134BA7" w:rsidRDefault="00134BA7" w:rsidP="00E13D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BA7">
        <w:rPr>
          <w:rFonts w:ascii="Times New Roman" w:eastAsia="Times New Roman" w:hAnsi="Times New Roman" w:cs="Times New Roman"/>
          <w:sz w:val="28"/>
          <w:szCs w:val="28"/>
          <w:lang w:eastAsia="ru-RU"/>
        </w:rPr>
        <w:t>6) несоответствие внешнего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вида фасадов объекта</w:t>
      </w:r>
      <w:r w:rsidRPr="00134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капитального строительства либо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4BA7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4BA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отдельных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4BA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конструктивных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4BA7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элементов,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4BA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устанавливаемого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4B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4B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оборудования,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4B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дополнительных элементов и устройств требованиям,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4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утвержденным Постановлением </w:t>
      </w:r>
      <w:r w:rsidR="00BB65AD" w:rsidRPr="00BB65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Арамильского городского округа </w:t>
      </w:r>
      <w:r w:rsidR="00BB65AD" w:rsidRPr="006D1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D1A8F" w:rsidRPr="006D1A8F">
        <w:rPr>
          <w:rFonts w:ascii="Times New Roman" w:eastAsia="Times New Roman" w:hAnsi="Times New Roman" w:cs="Times New Roman"/>
          <w:sz w:val="28"/>
          <w:szCs w:val="28"/>
          <w:lang w:eastAsia="ru-RU"/>
        </w:rPr>
        <w:t>14.03.2018</w:t>
      </w:r>
      <w:r w:rsidR="00BB65AD" w:rsidRPr="006D1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6D1A8F" w:rsidRPr="006D1A8F">
        <w:rPr>
          <w:rFonts w:ascii="Times New Roman" w:eastAsia="Times New Roman" w:hAnsi="Times New Roman" w:cs="Times New Roman"/>
          <w:sz w:val="28"/>
          <w:szCs w:val="28"/>
          <w:lang w:eastAsia="ru-RU"/>
        </w:rPr>
        <w:t>73</w:t>
      </w:r>
      <w:r w:rsidR="00BB65AD" w:rsidRPr="00BB65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Требований к содержанию отдельных конструктивных элементов фасадов, к дополнительному оборудованию, дополнительным элементам и устройствам, размещаемым на фасадах зданий, строений, сооружений (кроме жилого дома) на территории </w:t>
      </w:r>
      <w:r w:rsidR="00BB65AD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Арамильского городского округа»;</w:t>
      </w:r>
    </w:p>
    <w:p w:rsidR="00E13D08" w:rsidRPr="006B1C70" w:rsidRDefault="00134BA7" w:rsidP="00E13D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13D08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) несоответствие планируем</w:t>
      </w:r>
      <w:r w:rsidR="005B66E7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E13D08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внешнего вида фасада здания требованиям, утвержденных Решением Думы Арамильского городского округа от 12.04.2018 № 35/1 «Об утверждении Концепции дизайнерского и архитектурно-художественного облика Арамильского городского округа».</w:t>
      </w:r>
    </w:p>
    <w:p w:rsidR="00E13D08" w:rsidRPr="006B1C70" w:rsidRDefault="00E13D08" w:rsidP="00E13D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 Необходимой и обязательной услугой для предоставления муниципальной услуги является разработка </w:t>
      </w:r>
      <w:r w:rsidR="007B612F">
        <w:rPr>
          <w:rFonts w:ascii="Times New Roman" w:eastAsia="Times New Roman" w:hAnsi="Times New Roman" w:cs="Times New Roman"/>
          <w:sz w:val="28"/>
          <w:szCs w:val="28"/>
          <w:lang w:eastAsia="ru-RU"/>
        </w:rPr>
        <w:t>эскизного проекта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(услуга выполняется за счет заявителя организациями частной формы собственности и (или) индивидуальными предпринимателями по установленным ими расценкам или на договорной основе).</w:t>
      </w:r>
    </w:p>
    <w:p w:rsidR="00E13D08" w:rsidRPr="006B1C70" w:rsidRDefault="00E13D08" w:rsidP="00E13D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2.10. Административные процедуры (действия), необходимые для предоставления муниципальной услуги, осуществляются без взимания платы.</w:t>
      </w:r>
    </w:p>
    <w:p w:rsidR="00E13D08" w:rsidRPr="006B1C70" w:rsidRDefault="00E13D08" w:rsidP="00E13D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2.11. Максимальное время ожидания заявителя в очереди при подаче документов для получения муниципальной услуги не должно превышать 15 минут.</w:t>
      </w:r>
    </w:p>
    <w:p w:rsidR="00E13D08" w:rsidRPr="006B1C70" w:rsidRDefault="00E13D08" w:rsidP="00E13D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Максимальное время ожидания заявителя в очереди для получения консультации не должно превышать 15 минут.</w:t>
      </w:r>
    </w:p>
    <w:p w:rsidR="00E13D08" w:rsidRPr="006B1C70" w:rsidRDefault="00E13D08" w:rsidP="00E13D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Максимальное время ожидания заявителя в очереди для получения результата предоставления муниципальной услуги не должно превышать 15 минут.</w:t>
      </w:r>
    </w:p>
    <w:p w:rsidR="00E13D08" w:rsidRPr="006B1C70" w:rsidRDefault="00E13D08" w:rsidP="00E13D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2.12. Заявление о предоставлении муниципальной услуги регистрируется в день обращения заявителя.</w:t>
      </w:r>
    </w:p>
    <w:p w:rsidR="00694848" w:rsidRPr="00AC1F52" w:rsidRDefault="00694848" w:rsidP="0069484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B1C70">
        <w:rPr>
          <w:rFonts w:ascii="Times New Roman" w:hAnsi="Times New Roman" w:cs="Times New Roman"/>
          <w:sz w:val="28"/>
          <w:szCs w:val="28"/>
        </w:rPr>
        <w:t xml:space="preserve">2.13.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AC1F52">
        <w:rPr>
          <w:rFonts w:ascii="Times New Roman" w:hAnsi="Times New Roman" w:cs="Times New Roman"/>
          <w:sz w:val="28"/>
          <w:szCs w:val="28"/>
        </w:rPr>
        <w:t>ребования к помещениям,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1F52">
        <w:rPr>
          <w:rFonts w:ascii="Times New Roman" w:hAnsi="Times New Roman" w:cs="Times New Roman"/>
          <w:sz w:val="28"/>
          <w:szCs w:val="28"/>
        </w:rPr>
        <w:t xml:space="preserve">в которых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C1F52">
        <w:rPr>
          <w:rFonts w:ascii="Times New Roman" w:hAnsi="Times New Roman" w:cs="Times New Roman"/>
          <w:sz w:val="28"/>
          <w:szCs w:val="28"/>
        </w:rPr>
        <w:t xml:space="preserve">редоставляется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AC1F52">
        <w:rPr>
          <w:rFonts w:ascii="Times New Roman" w:hAnsi="Times New Roman" w:cs="Times New Roman"/>
          <w:sz w:val="28"/>
          <w:szCs w:val="28"/>
        </w:rPr>
        <w:t>униципальная услуга,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1F52">
        <w:rPr>
          <w:rFonts w:ascii="Times New Roman" w:hAnsi="Times New Roman" w:cs="Times New Roman"/>
          <w:sz w:val="28"/>
          <w:szCs w:val="28"/>
        </w:rPr>
        <w:t>к месту ожидания и приема заявителей, размещению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1F52">
        <w:rPr>
          <w:rFonts w:ascii="Times New Roman" w:hAnsi="Times New Roman" w:cs="Times New Roman"/>
          <w:sz w:val="28"/>
          <w:szCs w:val="28"/>
        </w:rPr>
        <w:t>оформлению визуальной, текстовой и мультимедийной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1F52">
        <w:rPr>
          <w:rFonts w:ascii="Times New Roman" w:hAnsi="Times New Roman" w:cs="Times New Roman"/>
          <w:sz w:val="28"/>
          <w:szCs w:val="28"/>
        </w:rPr>
        <w:t>информации о порядке предоставления такой услуги,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1F52">
        <w:rPr>
          <w:rFonts w:ascii="Times New Roman" w:hAnsi="Times New Roman" w:cs="Times New Roman"/>
          <w:sz w:val="28"/>
          <w:szCs w:val="28"/>
        </w:rPr>
        <w:t>в том числе к обеспечению доступности для инвалидов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1F52">
        <w:rPr>
          <w:rFonts w:ascii="Times New Roman" w:hAnsi="Times New Roman" w:cs="Times New Roman"/>
          <w:sz w:val="28"/>
          <w:szCs w:val="28"/>
        </w:rPr>
        <w:t>указанных объектов в соответствии с законодательством российской федерации о социальной защите населения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94848" w:rsidRPr="00AC1F52" w:rsidRDefault="00694848" w:rsidP="0069484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2.13.1</w:t>
      </w:r>
      <w:r w:rsidRPr="00AC1F52">
        <w:rPr>
          <w:rFonts w:ascii="Times New Roman" w:hAnsi="Times New Roman" w:cs="Times New Roman"/>
          <w:sz w:val="28"/>
          <w:szCs w:val="28"/>
        </w:rPr>
        <w:t>. Требования к помещениям, в которых предоставляется муниципальная услуга:</w:t>
      </w:r>
    </w:p>
    <w:p w:rsidR="00694848" w:rsidRPr="00AC1F52" w:rsidRDefault="00694848" w:rsidP="00694848">
      <w:pPr>
        <w:pStyle w:val="a6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1F52">
        <w:rPr>
          <w:rFonts w:ascii="Times New Roman" w:hAnsi="Times New Roman" w:cs="Times New Roman"/>
          <w:sz w:val="28"/>
          <w:szCs w:val="28"/>
        </w:rPr>
        <w:t>помещения должны иметь места для ожидания и приема заявителей, оборудованные столами (стойками) с канцелярскими принадлежностями для оформления документов, санитарно-технические помещения (санузел) с учетом доступа инвалидов-колясочников;</w:t>
      </w:r>
    </w:p>
    <w:p w:rsidR="00694848" w:rsidRPr="00AC1F52" w:rsidRDefault="00694848" w:rsidP="00694848">
      <w:pPr>
        <w:pStyle w:val="a6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1F52">
        <w:rPr>
          <w:rFonts w:ascii="Times New Roman" w:hAnsi="Times New Roman" w:cs="Times New Roman"/>
          <w:sz w:val="28"/>
          <w:szCs w:val="28"/>
        </w:rPr>
        <w:t>места ожидания и приема заявителей должны соответствовать комфортным условиям для заявителей и оптимальным условиям для работы специалистов;</w:t>
      </w:r>
    </w:p>
    <w:p w:rsidR="00694848" w:rsidRPr="00AC1F52" w:rsidRDefault="00694848" w:rsidP="00694848">
      <w:pPr>
        <w:pStyle w:val="a6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1F52">
        <w:rPr>
          <w:rFonts w:ascii="Times New Roman" w:hAnsi="Times New Roman" w:cs="Times New Roman"/>
          <w:sz w:val="28"/>
          <w:szCs w:val="28"/>
        </w:rPr>
        <w:t>помещения должны соответствовать санитарно-эпидемиологическим правилам и нормативам, правилам противопожарной безопасности, должны обеспечивать беспрепятственный доступ для маломобильных групп граждан, включая инвалидов, использующих кресла-коляски и собак-поводырей;</w:t>
      </w:r>
    </w:p>
    <w:p w:rsidR="00694848" w:rsidRPr="00AC1F52" w:rsidRDefault="00694848" w:rsidP="00694848">
      <w:pPr>
        <w:pStyle w:val="a6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1F52">
        <w:rPr>
          <w:rFonts w:ascii="Times New Roman" w:hAnsi="Times New Roman" w:cs="Times New Roman"/>
          <w:sz w:val="28"/>
          <w:szCs w:val="28"/>
        </w:rPr>
        <w:t>помещения должны быть оборудованы пандусами, специальными ограждениями и перилами, должно быть обеспечено беспрепятственное передвижение и разворот инвалидных колясок, столы для инвалидов должны размещаться в стороне от входа с учетом беспрепятственного подъезда и поворота колясок;</w:t>
      </w:r>
    </w:p>
    <w:p w:rsidR="00694848" w:rsidRPr="00AC1F52" w:rsidRDefault="00694848" w:rsidP="00694848">
      <w:pPr>
        <w:pStyle w:val="a6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1F52">
        <w:rPr>
          <w:rFonts w:ascii="Times New Roman" w:hAnsi="Times New Roman" w:cs="Times New Roman"/>
          <w:sz w:val="28"/>
          <w:szCs w:val="28"/>
        </w:rPr>
        <w:t>места для информирования, предназначенные для ознакомления заявителей с информационными материалами, оборудуются информационными стендами.</w:t>
      </w:r>
    </w:p>
    <w:p w:rsidR="00694848" w:rsidRPr="00AC1F52" w:rsidRDefault="00694848" w:rsidP="00694848">
      <w:pPr>
        <w:pStyle w:val="a6"/>
        <w:tabs>
          <w:tab w:val="left" w:pos="993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2.13.2</w:t>
      </w:r>
      <w:r w:rsidRPr="00AC1F52">
        <w:rPr>
          <w:rFonts w:ascii="Times New Roman" w:hAnsi="Times New Roman" w:cs="Times New Roman"/>
          <w:sz w:val="28"/>
          <w:szCs w:val="28"/>
        </w:rPr>
        <w:t>. Требования к местам проведения личного приема заявителей:</w:t>
      </w:r>
    </w:p>
    <w:p w:rsidR="00694848" w:rsidRPr="00AC1F52" w:rsidRDefault="00694848" w:rsidP="00694848">
      <w:pPr>
        <w:pStyle w:val="a6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1F52">
        <w:rPr>
          <w:rFonts w:ascii="Times New Roman" w:hAnsi="Times New Roman" w:cs="Times New Roman"/>
          <w:sz w:val="28"/>
          <w:szCs w:val="28"/>
        </w:rPr>
        <w:t>кабинеты для приема заявителей должны быть оборудованы информационными табличками (вывесками) с указанием: номера кабинета, фамилии, имени, отчества и должности специалиста, осуществляющего предоставление муниципальной услуги;</w:t>
      </w:r>
    </w:p>
    <w:p w:rsidR="00694848" w:rsidRPr="00AC1F52" w:rsidRDefault="00694848" w:rsidP="00694848">
      <w:pPr>
        <w:pStyle w:val="a6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1F52">
        <w:rPr>
          <w:rFonts w:ascii="Times New Roman" w:hAnsi="Times New Roman" w:cs="Times New Roman"/>
          <w:sz w:val="28"/>
          <w:szCs w:val="28"/>
        </w:rPr>
        <w:t xml:space="preserve">рабочее место ответственного за предоставление муниципальной услуги, должно быть оборудовано персональным компьютером и </w:t>
      </w:r>
      <w:r w:rsidRPr="00AC1F52">
        <w:rPr>
          <w:rFonts w:ascii="Times New Roman" w:hAnsi="Times New Roman" w:cs="Times New Roman"/>
          <w:sz w:val="28"/>
          <w:szCs w:val="28"/>
        </w:rPr>
        <w:lastRenderedPageBreak/>
        <w:t>оргтехникой,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объеме.</w:t>
      </w:r>
    </w:p>
    <w:p w:rsidR="00694848" w:rsidRPr="00AC1F52" w:rsidRDefault="00694848" w:rsidP="0069484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1F52">
        <w:rPr>
          <w:rFonts w:ascii="Times New Roman" w:hAnsi="Times New Roman" w:cs="Times New Roman"/>
          <w:sz w:val="28"/>
          <w:szCs w:val="28"/>
        </w:rPr>
        <w:t>В целях обеспечения конфиденциальности сведений о заявителях специалистом одновременно ведется прием только одного заявителя, за исключением случаев коллективного обращения заявителей.</w:t>
      </w:r>
    </w:p>
    <w:p w:rsidR="00E13D08" w:rsidRPr="006B1C70" w:rsidRDefault="00E13D08" w:rsidP="00E13D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2.14. Показателями оценки доступности и качества предоставления муниципальной услуги являются:</w:t>
      </w:r>
    </w:p>
    <w:p w:rsidR="00E13D08" w:rsidRPr="006B1C70" w:rsidRDefault="00E13D08" w:rsidP="00E13D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общие показатели:</w:t>
      </w:r>
    </w:p>
    <w:p w:rsidR="00E13D08" w:rsidRPr="006B1C70" w:rsidRDefault="00E13D08" w:rsidP="00E13D0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количество обращений за получением услуги;</w:t>
      </w:r>
    </w:p>
    <w:p w:rsidR="00E13D08" w:rsidRPr="006B1C70" w:rsidRDefault="00E13D08" w:rsidP="00E13D0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количество получателей услуги;</w:t>
      </w:r>
    </w:p>
    <w:p w:rsidR="00E13D08" w:rsidRPr="006B1C70" w:rsidRDefault="00E13D08" w:rsidP="00E13D0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среднее количество человеко-часов, затраченных на предоставление одной услуги;</w:t>
      </w:r>
    </w:p>
    <w:p w:rsidR="00E13D08" w:rsidRPr="006B1C70" w:rsidRDefault="00E13D08" w:rsidP="00E13D0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максимальное количество документов, необходимых для предоставления услуги;</w:t>
      </w:r>
    </w:p>
    <w:p w:rsidR="00E13D08" w:rsidRPr="006B1C70" w:rsidRDefault="00E13D08" w:rsidP="00E13D0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максимальное количество межведомственных запросов для обеспечения предоставления услуги, в том числе запросов, осуществляемых с помощью системы межведомственного электронного взаимодействия;</w:t>
      </w:r>
    </w:p>
    <w:p w:rsidR="00E13D08" w:rsidRPr="006B1C70" w:rsidRDefault="00E13D08" w:rsidP="00E13D0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максимальное количество документов, которые заявитель обязан самостоятельно представить для получения услуги;</w:t>
      </w:r>
    </w:p>
    <w:p w:rsidR="00E13D08" w:rsidRPr="006B1C70" w:rsidRDefault="00E13D08" w:rsidP="00E13D0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максимальное время ожидания заявителя от момента обращения за получением услуги до фактического начала предоставления услуги;</w:t>
      </w:r>
    </w:p>
    <w:p w:rsidR="00E13D08" w:rsidRPr="006B1C70" w:rsidRDefault="00E13D08" w:rsidP="00E13D0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возможность получения услуги через Многофункциональный центр;</w:t>
      </w:r>
    </w:p>
    <w:p w:rsidR="00E13D08" w:rsidRPr="006B1C70" w:rsidRDefault="00E13D08" w:rsidP="00E13D0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наличие информационной системы, автоматизирующей процесс предоставления услуги;</w:t>
      </w:r>
    </w:p>
    <w:p w:rsidR="00E13D08" w:rsidRPr="006B1C70" w:rsidRDefault="00E13D08" w:rsidP="00E13D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2) возможность получения услуги через информационно-телекоммуникационную сеть Интернет, в том числе:</w:t>
      </w:r>
    </w:p>
    <w:p w:rsidR="00E13D08" w:rsidRPr="006B1C70" w:rsidRDefault="00E13D08" w:rsidP="00E13D0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запись для получения услуги;</w:t>
      </w:r>
    </w:p>
    <w:p w:rsidR="00E13D08" w:rsidRPr="006B1C70" w:rsidRDefault="00E13D08" w:rsidP="00E13D0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подача заявления для получения услуги;</w:t>
      </w:r>
    </w:p>
    <w:p w:rsidR="00E13D08" w:rsidRPr="006B1C70" w:rsidRDefault="00E13D08" w:rsidP="00E13D0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возможность мониторинга хода предоставления услуги;</w:t>
      </w:r>
    </w:p>
    <w:p w:rsidR="00E13D08" w:rsidRPr="006B1C70" w:rsidRDefault="00E13D08" w:rsidP="00E13D0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возможность получения результата предоставления услуги;</w:t>
      </w:r>
    </w:p>
    <w:p w:rsidR="00E13D08" w:rsidRPr="006B1C70" w:rsidRDefault="00E13D08" w:rsidP="00E13D0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доля обращений за получением услуги через информационно-телекоммуникационную сеть Интернет от общего количества обращений за получением услуги;</w:t>
      </w:r>
    </w:p>
    <w:p w:rsidR="00E13D08" w:rsidRPr="006B1C70" w:rsidRDefault="00E13D08" w:rsidP="00E13D0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доступность бланков заявлений или иных документов, необходимых для получения услуги, в информационно-телекоммуникационной сети Интернет;</w:t>
      </w:r>
    </w:p>
    <w:p w:rsidR="00E13D08" w:rsidRPr="006B1C70" w:rsidRDefault="00E13D08" w:rsidP="00E13D0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размещение информации о порядке предоставления услуги в информационно-телекоммуникационной сети Интернет;</w:t>
      </w:r>
    </w:p>
    <w:p w:rsidR="00E13D08" w:rsidRPr="006B1C70" w:rsidRDefault="00E13D08" w:rsidP="00E13D0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размещение информации о порядке предоставления услуги в брошюрах, буклетах, на информационных стендах, электронных табло в помещении органа, предоставляющего услугу;</w:t>
      </w:r>
    </w:p>
    <w:p w:rsidR="00E13D08" w:rsidRPr="006B1C70" w:rsidRDefault="00E13D08" w:rsidP="00E13D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3) возможность получения консультации специалистов по вопросам предоставления услуги:</w:t>
      </w:r>
    </w:p>
    <w:p w:rsidR="00E13D08" w:rsidRPr="006B1C70" w:rsidRDefault="00E13D08" w:rsidP="00E13D0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по телефону;</w:t>
      </w:r>
    </w:p>
    <w:p w:rsidR="00E13D08" w:rsidRPr="006B1C70" w:rsidRDefault="00E13D08" w:rsidP="00E13D0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lastRenderedPageBreak/>
        <w:t>через информационно-телекоммуникационную сеть Интернет;</w:t>
      </w:r>
    </w:p>
    <w:p w:rsidR="00E13D08" w:rsidRPr="006B1C70" w:rsidRDefault="00E13D08" w:rsidP="00E13D0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при личном обращении;</w:t>
      </w:r>
    </w:p>
    <w:p w:rsidR="00E13D08" w:rsidRPr="006B1C70" w:rsidRDefault="00E13D08" w:rsidP="00E13D0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при письменном обращении через организации почтовой связи;</w:t>
      </w:r>
    </w:p>
    <w:p w:rsidR="00E13D08" w:rsidRPr="006B1C70" w:rsidRDefault="00E13D08" w:rsidP="00E13D0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обеспечение возможности обслуживания людей с ограниченными возможностями (наличие пандусов, специальных ограждений, перил, обеспечивающих беспрепятственное передвижение инвалидных колясок);</w:t>
      </w:r>
    </w:p>
    <w:p w:rsidR="00E13D08" w:rsidRPr="006B1C70" w:rsidRDefault="00E13D08" w:rsidP="00E13D0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наличие электронной системы управления очередью на прием для получения услуги;</w:t>
      </w:r>
    </w:p>
    <w:p w:rsidR="00E13D08" w:rsidRPr="006B1C70" w:rsidRDefault="00E13D08" w:rsidP="00E13D0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максимальная удаленность места жительства потенциального заявителя от ближайшего места предоставления услуги;</w:t>
      </w:r>
    </w:p>
    <w:p w:rsidR="00E13D08" w:rsidRPr="006B1C70" w:rsidRDefault="00E13D08" w:rsidP="00E13D0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максимальное время перемещения от места жительства потенциального заявителя до ближайшего места предоставления услуги на общественном транспорте;</w:t>
      </w:r>
    </w:p>
    <w:p w:rsidR="00E13D08" w:rsidRPr="006B1C70" w:rsidRDefault="00E13D08" w:rsidP="00E13D0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доля заявителей, удовлетворенных качеством предоставления услуги, от общего числа опрошенных заявителей;</w:t>
      </w:r>
    </w:p>
    <w:p w:rsidR="00E13D08" w:rsidRPr="006B1C70" w:rsidRDefault="00E13D08" w:rsidP="00E13D0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доля заявителей, удовлетворенных результатом предоставления услуги, от общего числа опрошенных заявителей;</w:t>
      </w:r>
    </w:p>
    <w:p w:rsidR="00E13D08" w:rsidRPr="006B1C70" w:rsidRDefault="00E13D08" w:rsidP="00E13D0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количество обоснованных жалоб на нарушение регламента предоставления услуги;</w:t>
      </w:r>
    </w:p>
    <w:p w:rsidR="00E13D08" w:rsidRPr="006B1C70" w:rsidRDefault="00E13D08" w:rsidP="00E13D0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доля обоснованных жалоб от общего количества обращений за получением услуги;</w:t>
      </w:r>
    </w:p>
    <w:p w:rsidR="00E13D08" w:rsidRPr="006B1C70" w:rsidRDefault="00E13D08" w:rsidP="00E13D0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количество обращений в судебные органы для обжалования действий (бездействия) и (или) решений должностных лиц при предоставлении услуги.</w:t>
      </w:r>
    </w:p>
    <w:p w:rsidR="00E13D08" w:rsidRPr="006B1C70" w:rsidRDefault="00E13D08" w:rsidP="00E13D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2.15. </w:t>
      </w:r>
      <w:r w:rsidR="00963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Эскизный проект 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должен соответствовать требованиям, утвержденных постановлением Администрации Арамильского горо</w:t>
      </w:r>
      <w:r w:rsidR="00963273">
        <w:rPr>
          <w:rFonts w:ascii="Times New Roman" w:eastAsia="Times New Roman" w:hAnsi="Times New Roman" w:cs="Times New Roman"/>
          <w:sz w:val="28"/>
          <w:szCs w:val="28"/>
          <w:lang w:eastAsia="ru-RU"/>
        </w:rPr>
        <w:t>дского округа от 05.02.2018 № 42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Положения о порядке предоставления решения о согласовании архитектурно-градостроительного облика </w:t>
      </w:r>
      <w:r w:rsidR="00963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вновь </w:t>
      </w:r>
      <w:r w:rsidR="00963273" w:rsidRPr="00D152BD">
        <w:rPr>
          <w:rFonts w:ascii="Times New Roman" w:eastAsia="Calibri" w:hAnsi="Times New Roman" w:cs="Times New Roman"/>
          <w:sz w:val="28"/>
          <w:lang w:eastAsia="ru-RU"/>
        </w:rPr>
        <w:t>строящегося или подлежащего реконструкции объекта капитального строительства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35385" w:rsidRDefault="00B35385" w:rsidP="00E13D0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eastAsia="ru-RU"/>
        </w:rPr>
      </w:pPr>
      <w:bookmarkStart w:id="0" w:name="_GoBack"/>
      <w:bookmarkEnd w:id="0"/>
    </w:p>
    <w:p w:rsidR="00E13D08" w:rsidRPr="006B1C70" w:rsidRDefault="00E13D08" w:rsidP="00E13D0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eastAsia="ru-RU"/>
        </w:rPr>
      </w:pPr>
      <w:r w:rsidRPr="006B1C70">
        <w:rPr>
          <w:rFonts w:ascii="Times New Roman" w:eastAsia="Calibri" w:hAnsi="Times New Roman" w:cs="Times New Roman"/>
          <w:sz w:val="28"/>
          <w:lang w:eastAsia="ru-RU"/>
        </w:rPr>
        <w:t>III. СОСТАВ, ПОСЛЕДОВАТЕЛЬНОСТЬ И СРОКИ ВЫПОЛНЕНИЯ АДМИНИСТРАТИВНЫХ ПРОЦЕДУР (ДЕЙСТВИЙ),</w:t>
      </w:r>
    </w:p>
    <w:p w:rsidR="00E13D08" w:rsidRPr="006B1C70" w:rsidRDefault="00E13D08" w:rsidP="00E13D0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eastAsia="ru-RU"/>
        </w:rPr>
      </w:pPr>
      <w:r w:rsidRPr="006B1C70">
        <w:rPr>
          <w:rFonts w:ascii="Times New Roman" w:eastAsia="Calibri" w:hAnsi="Times New Roman" w:cs="Times New Roman"/>
          <w:sz w:val="28"/>
          <w:lang w:eastAsia="ru-RU"/>
        </w:rPr>
        <w:t>ТРЕБОВАНИЯ К ПОРЯДКУ ИХ ВЫПОЛНЕНИЯ</w:t>
      </w:r>
    </w:p>
    <w:p w:rsidR="00E13D08" w:rsidRPr="006B1C70" w:rsidRDefault="00E13D08" w:rsidP="00E13D0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eastAsia="ru-RU"/>
        </w:rPr>
      </w:pPr>
    </w:p>
    <w:p w:rsidR="00E13D08" w:rsidRPr="006B1C70" w:rsidRDefault="00E13D08" w:rsidP="00B35385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lang w:eastAsia="ru-RU"/>
        </w:rPr>
      </w:pPr>
      <w:r w:rsidRPr="006B1C70">
        <w:rPr>
          <w:rFonts w:ascii="Times New Roman" w:eastAsia="Calibri" w:hAnsi="Times New Roman" w:cs="Times New Roman"/>
          <w:sz w:val="28"/>
          <w:lang w:eastAsia="ru-RU"/>
        </w:rPr>
        <w:t>3.1</w:t>
      </w:r>
      <w:r w:rsidR="00B35385" w:rsidRPr="006B1C70">
        <w:rPr>
          <w:rFonts w:ascii="Times New Roman" w:eastAsia="Calibri" w:hAnsi="Times New Roman" w:cs="Times New Roman"/>
          <w:sz w:val="28"/>
          <w:lang w:eastAsia="ru-RU"/>
        </w:rPr>
        <w:t>. Состав административных процедур</w:t>
      </w:r>
      <w:r w:rsidR="00B35385">
        <w:rPr>
          <w:rFonts w:ascii="Times New Roman" w:eastAsia="Calibri" w:hAnsi="Times New Roman" w:cs="Times New Roman"/>
          <w:sz w:val="28"/>
          <w:lang w:eastAsia="ru-RU"/>
        </w:rPr>
        <w:t>.</w:t>
      </w:r>
    </w:p>
    <w:p w:rsidR="00E13D08" w:rsidRPr="006B1C70" w:rsidRDefault="00E13D08" w:rsidP="00E13D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 Предоставление муниципальной услуги включает следующие административные процедуры:</w:t>
      </w:r>
    </w:p>
    <w:p w:rsidR="00E13D08" w:rsidRPr="006B1C70" w:rsidRDefault="00E13D08" w:rsidP="00E13D0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прием и регистрация заявления с представленными документами;</w:t>
      </w:r>
    </w:p>
    <w:p w:rsidR="00E13D08" w:rsidRPr="006B1C70" w:rsidRDefault="00E13D08" w:rsidP="00E13D0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 xml:space="preserve">экспертиза предоставленных документов и принятие решения о согласовании архитектурно-градостроительного облика </w:t>
      </w:r>
      <w:r w:rsidR="00406991">
        <w:rPr>
          <w:rFonts w:ascii="Times New Roman" w:eastAsia="Calibri" w:hAnsi="Times New Roman" w:cs="Times New Roman"/>
          <w:sz w:val="28"/>
          <w:szCs w:val="28"/>
        </w:rPr>
        <w:t xml:space="preserve">(эскизного проекта) </w:t>
      </w:r>
      <w:r w:rsidRPr="006B1C70">
        <w:rPr>
          <w:rFonts w:ascii="Times New Roman" w:eastAsia="Calibri" w:hAnsi="Times New Roman" w:cs="Times New Roman"/>
          <w:sz w:val="28"/>
          <w:szCs w:val="28"/>
        </w:rPr>
        <w:t>или об отказе в согласовании;</w:t>
      </w:r>
    </w:p>
    <w:p w:rsidR="00E13D08" w:rsidRPr="006B1C70" w:rsidRDefault="00E13D08" w:rsidP="00E13D0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 xml:space="preserve">выдача согласованного </w:t>
      </w:r>
      <w:r w:rsidR="00941AAA">
        <w:rPr>
          <w:rFonts w:ascii="Times New Roman" w:eastAsia="Calibri" w:hAnsi="Times New Roman" w:cs="Times New Roman"/>
          <w:sz w:val="28"/>
          <w:szCs w:val="28"/>
        </w:rPr>
        <w:t>эскизного проекта</w:t>
      </w:r>
      <w:r w:rsidRPr="006B1C70">
        <w:rPr>
          <w:rFonts w:ascii="Times New Roman" w:eastAsia="Calibri" w:hAnsi="Times New Roman" w:cs="Times New Roman"/>
          <w:sz w:val="28"/>
          <w:szCs w:val="28"/>
        </w:rPr>
        <w:t xml:space="preserve"> с соответствующим решением о согласовании архитектурно-градостроительного облика объекта либо решением об отказе в согласовании архитектурно-градостроительного облика объекта.</w:t>
      </w:r>
    </w:p>
    <w:p w:rsidR="00E13D08" w:rsidRPr="006B1C70" w:rsidRDefault="00E13D08" w:rsidP="00E13D08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3.1.2. Блок-схема административной процедуры по предоставлению муниципальной услуги приведена в приложении № 2 к настоящему Административному регламенту.</w:t>
      </w:r>
    </w:p>
    <w:p w:rsidR="00E13D08" w:rsidRPr="006B1C70" w:rsidRDefault="00E13D08" w:rsidP="00B35385">
      <w:pPr>
        <w:pStyle w:val="4"/>
        <w:ind w:firstLine="708"/>
        <w:rPr>
          <w:rFonts w:ascii="Times New Roman" w:eastAsia="Calibri" w:hAnsi="Times New Roman" w:cs="Times New Roman"/>
          <w:i w:val="0"/>
          <w:iCs w:val="0"/>
          <w:color w:val="auto"/>
          <w:sz w:val="28"/>
          <w:lang w:eastAsia="ru-RU"/>
        </w:rPr>
      </w:pPr>
      <w:r w:rsidRPr="006B1C70">
        <w:rPr>
          <w:rFonts w:ascii="Times New Roman" w:eastAsia="Calibri" w:hAnsi="Times New Roman" w:cs="Times New Roman"/>
          <w:i w:val="0"/>
          <w:iCs w:val="0"/>
          <w:color w:val="auto"/>
          <w:sz w:val="28"/>
          <w:lang w:eastAsia="ru-RU"/>
        </w:rPr>
        <w:t xml:space="preserve">3.2. </w:t>
      </w:r>
      <w:r w:rsidR="00B35385" w:rsidRPr="006B1C70">
        <w:rPr>
          <w:rFonts w:ascii="Times New Roman" w:eastAsia="Calibri" w:hAnsi="Times New Roman" w:cs="Times New Roman"/>
          <w:i w:val="0"/>
          <w:iCs w:val="0"/>
          <w:color w:val="auto"/>
          <w:sz w:val="28"/>
          <w:lang w:eastAsia="ru-RU"/>
        </w:rPr>
        <w:t>Прием заявления и документов, регистрация заявления</w:t>
      </w:r>
      <w:r w:rsidR="00B35385">
        <w:rPr>
          <w:rFonts w:ascii="Times New Roman" w:eastAsia="Calibri" w:hAnsi="Times New Roman" w:cs="Times New Roman"/>
          <w:i w:val="0"/>
          <w:iCs w:val="0"/>
          <w:color w:val="auto"/>
          <w:sz w:val="28"/>
          <w:lang w:eastAsia="ru-RU"/>
        </w:rPr>
        <w:t>.</w:t>
      </w:r>
    </w:p>
    <w:p w:rsidR="00E13D08" w:rsidRPr="006B1C70" w:rsidRDefault="00E13D08" w:rsidP="00E13D08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3.2.1. Основанием для начала выполнения административной процедуры является поступление заявления о предоставлении муниципальной услуги и документов в Отдел архитектуры или Многофункциональный центр.</w:t>
      </w:r>
    </w:p>
    <w:p w:rsidR="00E13D08" w:rsidRPr="006B1C70" w:rsidRDefault="00E13D08" w:rsidP="00E13D08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3.2.2. Специалист Отдела архитектуры, сотрудник Многофункционального центра, осуществляющий прием документов, выполняет следующие действия: </w:t>
      </w:r>
    </w:p>
    <w:p w:rsidR="00E13D08" w:rsidRPr="006B1C70" w:rsidRDefault="00E13D08" w:rsidP="00E13D08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проверяет документы, удостоверяющие личность заявителя (представителя заявителя), проверяет полномочия представителя заявителя (в случае обращения представителя заявителя);</w:t>
      </w:r>
    </w:p>
    <w:p w:rsidR="00E13D08" w:rsidRPr="006B1C70" w:rsidRDefault="00E13D08" w:rsidP="00E13D08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проверяет представленные документы на их соответствие перечню документов, указанных в пункте 2.5. настоящего Административного регламента;</w:t>
      </w:r>
    </w:p>
    <w:p w:rsidR="00E13D08" w:rsidRPr="006B1C70" w:rsidRDefault="00E13D08" w:rsidP="00E13D08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проверяет форму заявления;</w:t>
      </w:r>
    </w:p>
    <w:p w:rsidR="00E13D08" w:rsidRPr="006B1C70" w:rsidRDefault="00E13D08" w:rsidP="00E13D08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4) информирует заявителя устно о сроках и способах получения результата предоставления муниципальной услуги;</w:t>
      </w:r>
    </w:p>
    <w:p w:rsidR="00E13D08" w:rsidRPr="006B1C70" w:rsidRDefault="00E13D08" w:rsidP="00E13D08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5) регистрирует заявление с указанием даты и времени приема заявления и приложенных к нему документов в автоматизированной системе документационного обеспечения Администрации Арамильского городского округа.</w:t>
      </w:r>
    </w:p>
    <w:p w:rsidR="00E13D08" w:rsidRPr="006B1C70" w:rsidRDefault="00E13D08" w:rsidP="00E13D08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подачи заявления и документов в Многофункциональный центр заверение копий документов, представленных заявителем, осуществляется сотрудником Многофункционального центра.</w:t>
      </w:r>
    </w:p>
    <w:p w:rsidR="00E13D08" w:rsidRPr="006B1C70" w:rsidRDefault="00E13D08" w:rsidP="00E13D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неправильном заполнении заявления и (или) представленных документов делопроизводитель, ответственный за прием, объясняет заявителю содержание выявленных недостатков и сообщает о возможных мерах по их устранению. В случае невозможности незамедлительного устранения выявленных недостатков документы возвращаются заявителю.</w:t>
      </w:r>
    </w:p>
    <w:p w:rsidR="00E13D08" w:rsidRPr="006B1C70" w:rsidRDefault="00E13D08" w:rsidP="00E13D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недостатки, препятствующие приему документов, допустимо устранить в ходе приема, они устраняются незамедлительно.</w:t>
      </w:r>
    </w:p>
    <w:p w:rsidR="00E13D08" w:rsidRPr="006B1C70" w:rsidRDefault="00E13D08" w:rsidP="00E13D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представлении заявителем подлинников и копий документов специалист, ответственный за прием, заверяет копии документов в установленном порядке.</w:t>
      </w:r>
    </w:p>
    <w:p w:rsidR="00E13D08" w:rsidRPr="006B1C70" w:rsidRDefault="00E13D08" w:rsidP="00E13D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3.2.3. При наличии указанных в пункте 2.7. настоящего Административного регламента оснований для отказа в приеме у заявителя документов, необходимых для предоставления муниципальной услуги, специалист Отдела архитектуры, сотрудник Многофункционального центра устно отказывает заявителю в приеме документов, указывает ему на содержание выявленных недостатков, разъясняет его право на повторную подачу документов после устранения выявленных недостатков.</w:t>
      </w:r>
    </w:p>
    <w:p w:rsidR="00E13D08" w:rsidRPr="006B1C70" w:rsidRDefault="00E13D08" w:rsidP="00E13D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3.2.4. Административная процедура осуществляется в день обращения заявителя.</w:t>
      </w:r>
    </w:p>
    <w:p w:rsidR="00E13D08" w:rsidRPr="006B1C70" w:rsidRDefault="00E13D08" w:rsidP="00E13D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3.2.5. Результатом выполнения административной процедуры является регистрация заявления и прием документов либо отказ в приеме заявления и документов. </w:t>
      </w:r>
    </w:p>
    <w:p w:rsidR="00E13D08" w:rsidRPr="006B1C70" w:rsidRDefault="00E13D08" w:rsidP="00B353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="00B35385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Экспертиза предоставленных документов и принятие решения о согласовании или об отказе в согласовании</w:t>
      </w:r>
      <w:r w:rsidR="00B353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3D08" w:rsidRPr="006B1C70" w:rsidRDefault="00E13D08" w:rsidP="00E13D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3.3.1. Основанием для начала данной административной процедуры является поступление заявления и пакета документов ответственному специалисту Отдела архитектуры.</w:t>
      </w:r>
    </w:p>
    <w:p w:rsidR="00E13D08" w:rsidRPr="006B1C70" w:rsidRDefault="00E13D08" w:rsidP="00E13D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3.3.2. Ответственный специалист Отдела архитектуры осуществляет:</w:t>
      </w:r>
    </w:p>
    <w:p w:rsidR="00E13D08" w:rsidRPr="006B1C70" w:rsidRDefault="00E13D08" w:rsidP="00E13D08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проверку наличия документов, предусмотренных пунктом 2.5. настоящего Административного регламента;</w:t>
      </w:r>
    </w:p>
    <w:p w:rsidR="00E13D08" w:rsidRPr="006B1C70" w:rsidRDefault="00E13D08" w:rsidP="00E13D08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подготовку и направление межведомственного запроса документов, необходимых в соответствии с нормативными правовыми актами для предоставления муниципальной услуги и находящихся в распоряжении государственных органов, органов местного самоуправления и иных организаций, которые Заявитель вправе представить самостоятельно;</w:t>
      </w:r>
    </w:p>
    <w:p w:rsidR="00E13D08" w:rsidRPr="006B1C70" w:rsidRDefault="00E13D08" w:rsidP="00E13D08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проверку </w:t>
      </w:r>
      <w:r w:rsidR="00A81E4C">
        <w:rPr>
          <w:rFonts w:ascii="Times New Roman" w:eastAsia="Times New Roman" w:hAnsi="Times New Roman" w:cs="Times New Roman"/>
          <w:sz w:val="28"/>
          <w:szCs w:val="28"/>
          <w:lang w:eastAsia="ru-RU"/>
        </w:rPr>
        <w:t>эскизного проекта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соответствие требованиям, предусмотренных:</w:t>
      </w:r>
    </w:p>
    <w:p w:rsidR="00E13D08" w:rsidRPr="006B1C70" w:rsidRDefault="00E13D08" w:rsidP="00E13D0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 Арамильского городского округа от 05.02.2018 № 4</w:t>
      </w:r>
      <w:r w:rsidR="00A81E4C">
        <w:rPr>
          <w:rFonts w:ascii="Times New Roman" w:eastAsia="Calibri" w:hAnsi="Times New Roman" w:cs="Times New Roman"/>
          <w:sz w:val="28"/>
          <w:szCs w:val="28"/>
        </w:rPr>
        <w:t>2</w:t>
      </w:r>
      <w:r w:rsidRPr="006B1C70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Положения о порядке предоставления решения о согласовании архитектурно-градостроительного облика </w:t>
      </w:r>
      <w:r w:rsidR="00A81E4C">
        <w:rPr>
          <w:rFonts w:ascii="Times New Roman" w:eastAsia="Calibri" w:hAnsi="Times New Roman" w:cs="Times New Roman"/>
          <w:sz w:val="28"/>
          <w:szCs w:val="28"/>
        </w:rPr>
        <w:t xml:space="preserve">вновь </w:t>
      </w:r>
      <w:r w:rsidR="00A81E4C" w:rsidRPr="00D152BD">
        <w:rPr>
          <w:rFonts w:ascii="Times New Roman" w:eastAsia="Calibri" w:hAnsi="Times New Roman" w:cs="Times New Roman"/>
          <w:sz w:val="28"/>
          <w:lang w:eastAsia="ru-RU"/>
        </w:rPr>
        <w:t>строящегося или подлежащего реконструкции объекта капитального строительства</w:t>
      </w:r>
      <w:r w:rsidRPr="006B1C70"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E13D08" w:rsidRPr="006B1C70" w:rsidRDefault="00E13D08" w:rsidP="00E13D0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 xml:space="preserve">Решением Думы Арамильского городского округа от 12.10.2017 № 24/4 «Об утверждении Концепции дизайнерского и архитектурно-художественного облика Арамильского городского округа». </w:t>
      </w:r>
    </w:p>
    <w:p w:rsidR="00E13D08" w:rsidRPr="006B1C70" w:rsidRDefault="00E13D08" w:rsidP="00E13D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проверку на отсутствие оснований для отказа в согласовании архитектурно-градостроительного облика, предусмотренных пунктом 2.8 настоящего Административного регламента.</w:t>
      </w:r>
    </w:p>
    <w:p w:rsidR="00E13D08" w:rsidRPr="006B1C70" w:rsidRDefault="00E13D08" w:rsidP="00E13D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3.3.3.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Начальник Отдела архитектуры рассматривает пакет документов, осуществляет подписание решения о согласовании архитектурно-градостроительного облика объекта либо решения об отказе в согласовании архитектурно-градостроительного облика объекта на титульном листе </w:t>
      </w:r>
      <w:r w:rsidR="00A81E4C">
        <w:rPr>
          <w:rFonts w:ascii="Times New Roman" w:eastAsia="Times New Roman" w:hAnsi="Times New Roman" w:cs="Times New Roman"/>
          <w:sz w:val="28"/>
          <w:szCs w:val="28"/>
          <w:lang w:eastAsia="ru-RU"/>
        </w:rPr>
        <w:t>эскизного проекта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3D08" w:rsidRPr="006B1C70" w:rsidRDefault="00E13D08" w:rsidP="00E13D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3.3.4.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Результатом административной процедуры является передача подписанного </w:t>
      </w:r>
      <w:r w:rsidR="00A81E4C">
        <w:rPr>
          <w:rFonts w:ascii="Times New Roman" w:eastAsia="Times New Roman" w:hAnsi="Times New Roman" w:cs="Times New Roman"/>
          <w:sz w:val="28"/>
          <w:szCs w:val="28"/>
          <w:lang w:eastAsia="ru-RU"/>
        </w:rPr>
        <w:t>эскизного проекта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соответствующим решением о согласовании архитектурно-градостроительного облика объекта либо решением об отказе в согласовании архитектурно-градостроительного облика объекта ответственному специалисту Отдела архитектуры.</w:t>
      </w:r>
    </w:p>
    <w:p w:rsidR="00E13D08" w:rsidRPr="006B1C70" w:rsidRDefault="00E13D08" w:rsidP="00E13D08">
      <w:pPr>
        <w:pStyle w:val="a6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 w:rsidRPr="006B1C70">
        <w:rPr>
          <w:rFonts w:ascii="Times New Roman" w:hAnsi="Times New Roman" w:cs="Times New Roman"/>
          <w:sz w:val="28"/>
          <w:lang w:eastAsia="ru-RU"/>
        </w:rPr>
        <w:t>3.3.5. Максимальная</w:t>
      </w:r>
      <w:r w:rsidRPr="006B1C70">
        <w:rPr>
          <w:rFonts w:ascii="Times New Roman" w:hAnsi="Times New Roman" w:cs="Times New Roman"/>
          <w:sz w:val="28"/>
          <w:lang w:eastAsia="ru-RU"/>
        </w:rPr>
        <w:tab/>
        <w:t>продолжительность административной процедуры рассмотрения представленных документов и принятия решения о согласовании архитектурно-градостроительного облика или об отказе в согласовании не должна превышать 20 дней.</w:t>
      </w:r>
    </w:p>
    <w:p w:rsidR="00E13D08" w:rsidRPr="006B1C70" w:rsidRDefault="00E13D08" w:rsidP="00E13D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3.3.6. </w:t>
      </w:r>
      <w:r w:rsidR="00A81E4C">
        <w:rPr>
          <w:rFonts w:ascii="Times New Roman" w:eastAsia="Times New Roman" w:hAnsi="Times New Roman" w:cs="Times New Roman"/>
          <w:sz w:val="28"/>
          <w:szCs w:val="28"/>
          <w:lang w:eastAsia="ru-RU"/>
        </w:rPr>
        <w:t>Эскизный проект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подписывается в двух экземплярах начальником Отдела архитектуры.</w:t>
      </w:r>
    </w:p>
    <w:p w:rsidR="00E13D08" w:rsidRPr="006B1C70" w:rsidRDefault="00E13D08" w:rsidP="00B353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3.4. </w:t>
      </w:r>
      <w:r w:rsidR="00B35385"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решения о согласовании архитектурно-градостроительного облика существующего, вновь строящегося, подлежащего реконструкции объекта или об отказе в его согласовании</w:t>
      </w:r>
      <w:r w:rsidR="00B353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3D08" w:rsidRPr="006B1C70" w:rsidRDefault="00E13D08" w:rsidP="00E13D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3.4.1. Основанием для начала данной административной процедуры является поступление подписанного начальником Отдела архитектуры </w:t>
      </w:r>
      <w:r w:rsidR="00A81E4C">
        <w:rPr>
          <w:rFonts w:ascii="Times New Roman" w:eastAsia="Times New Roman" w:hAnsi="Times New Roman" w:cs="Times New Roman"/>
          <w:sz w:val="28"/>
          <w:szCs w:val="28"/>
          <w:lang w:eastAsia="ru-RU"/>
        </w:rPr>
        <w:t>эскизного проекта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соответствующим решением о согласовании архитектурно-градостроительного облика объекта либо решением об отказе в согласовании архитектурно-градостроительного облика объекта ответственному специалисту Отдела архитектуры.</w:t>
      </w:r>
    </w:p>
    <w:p w:rsidR="00E13D08" w:rsidRPr="006B1C70" w:rsidRDefault="00E13D08" w:rsidP="00E13D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3.4.2. Ответственный специалист Отдела архитектуры выдает подготовленный документ Заявителю под роспись.</w:t>
      </w:r>
    </w:p>
    <w:p w:rsidR="00E13D08" w:rsidRPr="006B1C70" w:rsidRDefault="00E13D08" w:rsidP="00E13D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3.4.3. Заявителю выдается один экземпляр подписанного </w:t>
      </w:r>
      <w:r w:rsidR="00A81E4C">
        <w:rPr>
          <w:rFonts w:ascii="Times New Roman" w:eastAsia="Times New Roman" w:hAnsi="Times New Roman" w:cs="Times New Roman"/>
          <w:sz w:val="28"/>
          <w:szCs w:val="28"/>
          <w:lang w:eastAsia="ru-RU"/>
        </w:rPr>
        <w:t>эскизного проекта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. Один экземпляр остается в Отделе архитектуры.</w:t>
      </w:r>
    </w:p>
    <w:p w:rsidR="00E13D08" w:rsidRPr="006B1C70" w:rsidRDefault="00E13D08" w:rsidP="00E13D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3.4.5. Выдача </w:t>
      </w:r>
      <w:r w:rsidR="00A81E4C">
        <w:rPr>
          <w:rFonts w:ascii="Times New Roman" w:eastAsia="Times New Roman" w:hAnsi="Times New Roman" w:cs="Times New Roman"/>
          <w:sz w:val="28"/>
          <w:szCs w:val="28"/>
          <w:lang w:eastAsia="ru-RU"/>
        </w:rPr>
        <w:t>эскизного проекта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производится при предъявлении Заявителем документа, удостоверяющего его личность, а в случае выдачи подготовленного документа представителю заявителя-документа, удостоверяющего личность представителя, и документа, подтверждающего его представительские полномочия.</w:t>
      </w:r>
    </w:p>
    <w:p w:rsidR="00E13D08" w:rsidRPr="006B1C70" w:rsidRDefault="00E13D08" w:rsidP="00E13D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3.4.6. В случае неявки заявителя в установленный срок за </w:t>
      </w:r>
      <w:r w:rsidR="00A81E4C">
        <w:rPr>
          <w:rFonts w:ascii="Times New Roman" w:eastAsia="Times New Roman" w:hAnsi="Times New Roman" w:cs="Times New Roman"/>
          <w:sz w:val="28"/>
          <w:szCs w:val="28"/>
          <w:lang w:eastAsia="ru-RU"/>
        </w:rPr>
        <w:t>эскизным проектом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 остается в Отделе архитектуры.</w:t>
      </w:r>
    </w:p>
    <w:p w:rsidR="00E13D08" w:rsidRPr="006B1C70" w:rsidRDefault="00E13D08" w:rsidP="00E13D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3.4.7. Результатом административной процедуры является выдача </w:t>
      </w:r>
      <w:r w:rsidR="00A81E4C">
        <w:rPr>
          <w:rFonts w:ascii="Times New Roman" w:eastAsia="Times New Roman" w:hAnsi="Times New Roman" w:cs="Times New Roman"/>
          <w:sz w:val="28"/>
          <w:szCs w:val="28"/>
          <w:lang w:eastAsia="ru-RU"/>
        </w:rPr>
        <w:t>эскизного проекта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Заявителю.</w:t>
      </w:r>
    </w:p>
    <w:p w:rsidR="00E13D08" w:rsidRPr="006B1C70" w:rsidRDefault="00E13D08" w:rsidP="00E13D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3.4.8. Максимальная продолжительность административной процедуры 1 день.</w:t>
      </w:r>
    </w:p>
    <w:p w:rsidR="00E13D08" w:rsidRPr="006B1C70" w:rsidRDefault="00B35385" w:rsidP="00B353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3.5. Порядок осуществления административных процедур в электронной форме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осуществления административных процедур в электронной форме, в том числе с использованием федеральной государственной информационной системы «Единый портал государственных и муниципальных услуг (функций) и региональной государственной информационной системы «Портал государственных и муниципальных услуг (функций) Свердловской области».</w:t>
      </w:r>
    </w:p>
    <w:p w:rsidR="00E13D08" w:rsidRPr="006B1C70" w:rsidRDefault="00E13D08" w:rsidP="00E13D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3.5.1 Заявление о предоставлении муниципальной услуги в форме электронного документа представляется в Отдел архитектуры по выбору заявителя:</w:t>
      </w:r>
    </w:p>
    <w:p w:rsidR="00E13D08" w:rsidRPr="006B1C70" w:rsidRDefault="00E13D08" w:rsidP="00E13D0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путем заполнения формы запроса, размещенной на официальном сайте, в том числе посредством отправки через личный кабинет регионального портала или единого портала;</w:t>
      </w:r>
    </w:p>
    <w:p w:rsidR="00E13D08" w:rsidRPr="006B1C70" w:rsidRDefault="00E13D08" w:rsidP="00E13D0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 xml:space="preserve">путем направления электронного документа в Отдел архитектуры на официальную электронную почту </w:t>
      </w:r>
      <w:hyperlink r:id="rId9" w:history="1">
        <w:r w:rsidRPr="006B1C70">
          <w:rPr>
            <w:rFonts w:eastAsia="Calibri"/>
          </w:rPr>
          <w:t>grad-aramil@yandex.ru</w:t>
        </w:r>
      </w:hyperlink>
      <w:r w:rsidRPr="006B1C70">
        <w:rPr>
          <w:rFonts w:ascii="Times New Roman" w:eastAsia="Calibri" w:hAnsi="Times New Roman" w:cs="Times New Roman"/>
          <w:sz w:val="28"/>
          <w:szCs w:val="28"/>
        </w:rPr>
        <w:t xml:space="preserve"> (далее - представление посредством электронной почты).</w:t>
      </w:r>
    </w:p>
    <w:p w:rsidR="00E13D08" w:rsidRPr="006B1C70" w:rsidRDefault="00E13D08" w:rsidP="00E13D0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Заявление в форме электронного документа оформляется в виде файлов в формате XML (далее - XML-документ), созданных с использованием XML-схем и обеспечивающих считывание и контроль представленных данных, и подписывается по выбору заявителя:</w:t>
      </w:r>
    </w:p>
    <w:p w:rsidR="00E13D08" w:rsidRPr="006B1C70" w:rsidRDefault="00E13D08" w:rsidP="00E13D0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lastRenderedPageBreak/>
        <w:t>если заявителем является физическое лицо - электронной подписью заявителя (представителя заявителя), усиленной квалифицированной электронной подписью заявителя (представителя заявителя);</w:t>
      </w:r>
    </w:p>
    <w:p w:rsidR="00E13D08" w:rsidRPr="006B1C70" w:rsidRDefault="00E13D08" w:rsidP="00E13D0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если заявителем является юридическое лицо - электронной подписью, либо усиленной квалифицированной электронной подписью лица, действующего от имени юридического лица без доверенности, представителя юридического лица, действующего на основании доверенности, выданной в соответствии с законодательством Российской Федерации.</w:t>
      </w:r>
    </w:p>
    <w:p w:rsidR="00E13D08" w:rsidRPr="006B1C70" w:rsidRDefault="00E13D08" w:rsidP="00E13D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 xml:space="preserve">При подаче заявлений к ним прилагаются документы, представление которых заявителем предусмотрено в соответствии с положениями </w:t>
      </w:r>
      <w:hyperlink w:anchor="P98" w:history="1">
        <w:r w:rsidRPr="006B1C70">
          <w:rPr>
            <w:rFonts w:ascii="Times New Roman" w:eastAsia="Calibri" w:hAnsi="Times New Roman" w:cs="Times New Roman"/>
            <w:sz w:val="28"/>
            <w:szCs w:val="28"/>
          </w:rPr>
          <w:t>пункта 2.5.</w:t>
        </w:r>
      </w:hyperlink>
      <w:r w:rsidRPr="006B1C70">
        <w:rPr>
          <w:rFonts w:ascii="Times New Roman" w:eastAsia="Calibri" w:hAnsi="Times New Roman" w:cs="Times New Roman"/>
          <w:sz w:val="28"/>
          <w:szCs w:val="28"/>
        </w:rPr>
        <w:t xml:space="preserve"> Административного регламента (с учетом особенностей оформления документа, удостоверяющего личность заявителя, или удостоверяющего личность представителя заявителя, если заявление представляется представителем заявителя).</w:t>
      </w:r>
    </w:p>
    <w:p w:rsidR="00E13D08" w:rsidRPr="006B1C70" w:rsidRDefault="00E13D08" w:rsidP="00E13D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Копия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 предоставляется в виде электронного образа такого документа, за исключением предоставления заявления посредством отправки через личный кабинет единого портала или местного портала, а также, если заявление подписано усиленной квалифицированной электронной подписью.</w:t>
      </w:r>
    </w:p>
    <w:p w:rsidR="00E13D08" w:rsidRPr="006B1C70" w:rsidRDefault="00E13D08" w:rsidP="00E13D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В случае представления заявления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документа.</w:t>
      </w:r>
    </w:p>
    <w:p w:rsidR="00E13D08" w:rsidRPr="006B1C70" w:rsidRDefault="00E13D08" w:rsidP="00E13D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Электронные документы (электронные образы документов), прилагаемые к заявлению, в том числе доверенности, направляются в виде файлов в форматах PDF, TIF, позволяющих в полном объеме прочитать текст документа и распознать реквизиты документа.</w:t>
      </w:r>
    </w:p>
    <w:p w:rsidR="00E13D08" w:rsidRPr="006B1C70" w:rsidRDefault="00E13D08" w:rsidP="00E13D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Средства электронной подписи, применяемые при подаче заявлений и прилагаемых к заявлению электронных документов, должны быть сертифицированы в соответствии с законодательством Российской Федерации.</w:t>
      </w:r>
    </w:p>
    <w:p w:rsidR="00E13D08" w:rsidRPr="006B1C70" w:rsidRDefault="00E13D08" w:rsidP="00E13D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Заявление, представленное с нарушением изложенного в пункте 2.5. Административного регламента порядка не рассматривается Отделом архитекторы и не позднее пяти рабочих дней со дня представления такого заявления Отдел архитектуры направляет заявителю на указанный в заявлении адрес электронной почты (при наличии) заявителя или иным указанным в заявлении способом уведомление с указанием допущенных нарушений требований, в соответствии с которыми должно быть представлено заявление.</w:t>
      </w:r>
    </w:p>
    <w:p w:rsidR="00E13D08" w:rsidRPr="006B1C70" w:rsidRDefault="00E13D08" w:rsidP="00E13D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 xml:space="preserve">Муниципальная услуга предоставляется заявителю в сроки, установленные </w:t>
      </w:r>
      <w:hyperlink w:anchor="P85" w:history="1">
        <w:r w:rsidRPr="006B1C70">
          <w:rPr>
            <w:rFonts w:ascii="Times New Roman" w:eastAsia="Calibri" w:hAnsi="Times New Roman" w:cs="Times New Roman"/>
            <w:sz w:val="28"/>
            <w:szCs w:val="28"/>
          </w:rPr>
          <w:t>пунктом 2.3</w:t>
        </w:r>
      </w:hyperlink>
      <w:r w:rsidRPr="006B1C70">
        <w:rPr>
          <w:rFonts w:ascii="Times New Roman" w:eastAsia="Calibri" w:hAnsi="Times New Roman" w:cs="Times New Roman"/>
          <w:sz w:val="28"/>
          <w:szCs w:val="28"/>
        </w:rPr>
        <w:t>. Административного регламента.</w:t>
      </w:r>
    </w:p>
    <w:p w:rsidR="00E13D08" w:rsidRPr="006B1C70" w:rsidRDefault="00E13D08" w:rsidP="00E13D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Заявитель вправе получить результат рассмотрения заявления одним из следующих способов (необходимо указать в заявлении конкретный способ):</w:t>
      </w:r>
    </w:p>
    <w:p w:rsidR="00E13D08" w:rsidRPr="006B1C70" w:rsidRDefault="00E13D08" w:rsidP="00E13D0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в виде бумажного документа, который заявитель получает непосредственно при личном обращении в Отдел архитектуры;</w:t>
      </w:r>
    </w:p>
    <w:p w:rsidR="00E13D08" w:rsidRPr="006B1C70" w:rsidRDefault="00E13D08" w:rsidP="00E13D0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lastRenderedPageBreak/>
        <w:t>в виде бумажного документа, который направляется Общим отделом заявителю посредством почтового отправления.</w:t>
      </w:r>
    </w:p>
    <w:p w:rsidR="00E13D08" w:rsidRPr="006B1C70" w:rsidRDefault="00E13D08" w:rsidP="00E13D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3.5.2. Муниципальная услуга в электронной форме с использованием Единого портала государственных и муниципальных услуг, Регионального портала государственных и муниципальных услуг предоставляется только зарегистрированным на Едином портале государственных и муниципальных услуг, Региональном портале государственных и муниципальных услуг пользователям после получения индивидуального кода доступа к подсистеме «личный кабинет»:</w:t>
      </w:r>
    </w:p>
    <w:p w:rsidR="00E13D08" w:rsidRPr="006B1C70" w:rsidRDefault="00E13D08" w:rsidP="00E13D0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физические лица для получения индивидуального кода доступа вводят в информационную систему Единого портала государственных и муниципальных услуг, Регионального портала государственных и муниципальных услуг следующую информацию: фамилия, имя, отчество заявителя, страховой номер индивидуального лицевого счета застрахованного лица в системе персонифицированного учета Пенсионного фонда Российской Федерации (СНИЛС), адрес электронной почты и номер контактного телефона;</w:t>
      </w:r>
    </w:p>
    <w:p w:rsidR="00E13D08" w:rsidRPr="006B1C70" w:rsidRDefault="00E13D08" w:rsidP="00E13D0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индивидуальные предприниматели и юридические лица для получения индивидуального кода доступа к Единому порталу государственных и муниципальных услуг, Региональному порталу государственных и муниципальных услуг используют электронную подпись, соответствующую требованиям, установленным приказом Федеральной службы безопасности Российской Федерации от 27.12.2011 № 796 «Об утверждении Требований к средствам электронной подписи и Требований к средствам удостоверяющего центра».</w:t>
      </w:r>
    </w:p>
    <w:p w:rsidR="00E13D08" w:rsidRPr="006B1C70" w:rsidRDefault="00E13D08" w:rsidP="00E13D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На Едином портале государственных и муниципальных услуг, Региональном портале государственных и муниципальных услуг предоставлена в установленном порядке информация заявителям и обеспечение доступа заявителей к сведениям о муниципальной услуге.</w:t>
      </w:r>
    </w:p>
    <w:p w:rsidR="00E13D08" w:rsidRPr="006B1C70" w:rsidRDefault="00E13D08" w:rsidP="00E13D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Заявитель имеет возможность подать запрос в электронной форме путем заполнения на Едином портале государственных и муниципальных услуг, Региональном портале государственных и муниципальных услуг интерактивной формы запроса.</w:t>
      </w:r>
    </w:p>
    <w:p w:rsidR="00E13D08" w:rsidRPr="006B1C70" w:rsidRDefault="00E13D08" w:rsidP="00E13D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Заявление и документы, необходимые для предоставления муниципальной услуги, могут быть поданы с использованием Единого портала государственных и муниципальных услуг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(далее – единый портал)</w:t>
      </w:r>
      <w:r w:rsidRPr="006B1C70">
        <w:rPr>
          <w:rFonts w:ascii="Times New Roman" w:eastAsia="Calibri" w:hAnsi="Times New Roman" w:cs="Times New Roman"/>
          <w:sz w:val="28"/>
          <w:szCs w:val="28"/>
        </w:rPr>
        <w:t>, Регионального портала государственных и муниципальных услуг в форме электронных документов.</w:t>
      </w:r>
    </w:p>
    <w:p w:rsidR="00E13D08" w:rsidRPr="00447253" w:rsidRDefault="00E13D08" w:rsidP="00E13D0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253">
        <w:rPr>
          <w:rFonts w:ascii="Times New Roman" w:hAnsi="Times New Roman" w:cs="Times New Roman"/>
          <w:sz w:val="28"/>
          <w:szCs w:val="28"/>
        </w:rPr>
        <w:t>Заявителю необходимо представить подлинники документов, скан-копии которых были направлены им в электронном виде через Единый портал, в Отдел архитектуры или Филиал государственного бюджетного учреждения Свердловской области «Многофункциональный центр предоставления государственных и муниципальных услуг» (далее - ГБУ СО «МФЦ») в течение семи дней со дня получения уведомления о регистрации заявления и документов в разделе «Личный кабинет» на Едином портале.</w:t>
      </w:r>
    </w:p>
    <w:p w:rsidR="00E13D08" w:rsidRPr="00447253" w:rsidRDefault="00E13D08" w:rsidP="00E13D0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253">
        <w:rPr>
          <w:rFonts w:ascii="Times New Roman" w:hAnsi="Times New Roman" w:cs="Times New Roman"/>
          <w:sz w:val="28"/>
          <w:szCs w:val="28"/>
        </w:rPr>
        <w:lastRenderedPageBreak/>
        <w:t>Документы, сформированные в результате предоставления муниципальной услуги, выдаются заявителю на бумажном носителе.</w:t>
      </w:r>
    </w:p>
    <w:p w:rsidR="00E13D08" w:rsidRPr="006B1C70" w:rsidRDefault="00E13D08" w:rsidP="00E13D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Заявитель может получить уведомление о результате предоставления муниципальной услуги в электронной форме в личный кабинет на Едином портале государственных и муниципальных услуг, Региональном портале государственных и муниципальных услуг.</w:t>
      </w:r>
    </w:p>
    <w:p w:rsidR="00E13D08" w:rsidRPr="006B1C70" w:rsidRDefault="00E13D08" w:rsidP="00E13D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3.5.3. Информация о ходе выполнения запроса заявителя о предоставлении муниципальной услуги.</w:t>
      </w:r>
    </w:p>
    <w:p w:rsidR="00E13D08" w:rsidRPr="006B1C70" w:rsidRDefault="00E13D08" w:rsidP="00E13D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Получение заявления и прилагаемых к нему документов подтверждается Отделом архитектуры путем направления заявителю уведомления, содержащего входящий регистрационный номер заявления, дату получения Отделом архитектуры указанного заявления и прилагаемых к нему документов, а также перечень наименований файлов, представленных в форме электронных документов, с указанием их объема (далее - уведомление о получении заявления).</w:t>
      </w:r>
    </w:p>
    <w:p w:rsidR="00E13D08" w:rsidRPr="006B1C70" w:rsidRDefault="00E13D08" w:rsidP="00E13D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Уведомление о получении заявления направляется указанным заявителем в заявлении способом не позднее двух рабочих дней, следующим за днем поступления заявления в Отдел архитектуры.</w:t>
      </w:r>
    </w:p>
    <w:p w:rsidR="00E13D08" w:rsidRPr="006B1C70" w:rsidRDefault="00E13D08" w:rsidP="00E13D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3.5.4. Порядок взаимодействия органов, предоставляющих муниципальные услуги, иных государственных органов, органов местного самоуправления, организаций, участвующих в предоставлении муниципальных услуг.</w:t>
      </w:r>
    </w:p>
    <w:p w:rsidR="00E13D08" w:rsidRPr="006B1C70" w:rsidRDefault="00E13D08" w:rsidP="00E13D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В ходе оказания муниципальной услуги Исполнитель вправе запрашивать у государственных органов, органов местного самоуправления, организаций, участвующих в предоставлении муниципальной услуги, сведения, необходимые для ее исполнения.</w:t>
      </w:r>
    </w:p>
    <w:p w:rsidR="00E13D08" w:rsidRPr="006B1C70" w:rsidRDefault="00E13D08" w:rsidP="00E13D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3D08" w:rsidRPr="006B1C70" w:rsidRDefault="00E13D08" w:rsidP="00E13D0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IV. ФОРМЫ КОНТРОЛЯ ЗА ИСПОЛНЕНИЕМ</w:t>
      </w:r>
    </w:p>
    <w:p w:rsidR="00E13D08" w:rsidRPr="006B1C70" w:rsidRDefault="00E13D08" w:rsidP="00E13D0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АДМИНИСТРАТИВНОГО РЕГЛАМЕНТА</w:t>
      </w:r>
    </w:p>
    <w:p w:rsidR="00E13D08" w:rsidRPr="006B1C70" w:rsidRDefault="00E13D08" w:rsidP="00E13D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3D08" w:rsidRPr="006B1C70" w:rsidRDefault="00E13D08" w:rsidP="00E13D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4.1. Порядок осуществления текущего контроля за соблюдением и исполнением должностными лицами и муниципальными служащими административного регламента и иных нормативных правовых актов, а также принятием решений ответственными лицами.</w:t>
      </w:r>
    </w:p>
    <w:p w:rsidR="00E13D08" w:rsidRPr="006B1C70" w:rsidRDefault="00E13D08" w:rsidP="00E13D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Текущий контроль за соблюдением последовательности действий, определенных административными процедурами по предоставлению муниципальной услуги, и принятием решений уполномоченными сотрудниками Отдела архитектуры осуществляется непрерывно заместителем главы Администрации Арамильского городского округа, а также – руководителем Отдела архитектуры.</w:t>
      </w:r>
    </w:p>
    <w:p w:rsidR="00E13D08" w:rsidRPr="006B1C70" w:rsidRDefault="00E13D08" w:rsidP="00E13D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Текущий контроль осуществляется путем проведения проверок соблюдения и исполнения уполномоченными сотрудниками Отдела архитектуры положений Административного регламента и иных нормативных правовых актов, устанавливающих требования к предоставлению муниципальной услуги.</w:t>
      </w:r>
    </w:p>
    <w:p w:rsidR="00E13D08" w:rsidRPr="006B1C70" w:rsidRDefault="00E13D08" w:rsidP="00E13D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lastRenderedPageBreak/>
        <w:t>4.2. Порядок и периодичность осуществления плановых и внеплановых проверок полноты и качества исполнения административного регламента.</w:t>
      </w:r>
    </w:p>
    <w:p w:rsidR="00E13D08" w:rsidRPr="006B1C70" w:rsidRDefault="00E13D08" w:rsidP="00E13D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Контроль за полнотой и качеством исполнения уполномоченными сотрудниками Отдела архитектуры Административного регламента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(бездействие) должностных лиц и муниципальных служащих.</w:t>
      </w:r>
    </w:p>
    <w:p w:rsidR="00E13D08" w:rsidRPr="006B1C70" w:rsidRDefault="00E13D08" w:rsidP="00E13D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Порядок и периодичность проведения плановых проверок полноты и качества исполнения уполномоченными сотрудниками Отдела архитектуры Административного регламента, устанавливаются локальными актами Администрации. При этом плановые проверки осуществляются не реже 1 раза в год.</w:t>
      </w:r>
    </w:p>
    <w:p w:rsidR="00E13D08" w:rsidRPr="006B1C70" w:rsidRDefault="00E13D08" w:rsidP="00E13D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Внеплановые проверки полноты и качества исполнения уполномоченными сотрудниками Отдела архитектуры Административного регламента проводятся при выявлении нарушений по предоставлению муниципальной услуги (в том числе контрольно-надзорными органами) или по конкретной жалобе заявителя.</w:t>
      </w:r>
    </w:p>
    <w:p w:rsidR="00E13D08" w:rsidRPr="006B1C70" w:rsidRDefault="00E13D08" w:rsidP="00E13D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Решение об осуществлении плановых и внеплановых проверок полноты и качества исполнения уполномоченными сотрудниками Отдела архитектуры Административного регламента принимается Главой Арамильского городского округа.</w: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Проверки проводятся комиссией, формируемой на основании распоряжения Главы Арамильского городского округа. Результат деятельности комиссии оформляется в виде акта, в котором отмечаются выявленные недостатки и предложения по их устранению.</w:t>
      </w:r>
    </w:p>
    <w:p w:rsidR="00E13D08" w:rsidRPr="006B1C70" w:rsidRDefault="00E13D08" w:rsidP="00E13D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4.4. Ответственность должностных лиц и муниципальных служащих уполномоченного органа или организаций в сфере предоставления муниципальных услуг за решения и действия (бездействие), принимаемые (осуществляемые) в ходе исполнения административного регламента.</w:t>
      </w:r>
    </w:p>
    <w:p w:rsidR="00E13D08" w:rsidRPr="006B1C70" w:rsidRDefault="00E13D08" w:rsidP="00E13D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Федерации.</w:t>
      </w:r>
    </w:p>
    <w:p w:rsidR="00E13D08" w:rsidRPr="006B1C70" w:rsidRDefault="00E13D08" w:rsidP="00E13D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3D08" w:rsidRPr="006B1C70" w:rsidRDefault="00E13D08" w:rsidP="00E13D0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t>V. ДОСУДЕБНЫЙ (ВНЕСУДЕБНЫЙ) ПОРЯДОК ОБЖАЛОВАНИЯ РЕШЕНИЙ И ДЕЙСТВИЙ (БЕЗДЕЙСТВИЯ) ОРГАНА, ПРЕДОСТАВЛЯЮЩЕГО МУНИЦИПАЛЬНУЮ УСЛУГУ, А ТАКЖЕ ДОЛЖНОСТНЫХ ЛИЦ ИЛИ МУНИЦИПАЛЬНЫХ СЛУЖАЩИХ</w:t>
      </w:r>
    </w:p>
    <w:p w:rsidR="00E13D08" w:rsidRPr="006B1C70" w:rsidRDefault="00E13D08" w:rsidP="00E13D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Заинтересованные лица имеют право на досудебное (внесудебное) обжалование решений и действий (бездействий) органа, предоставляющего муниципальную услугу, предусмотренную настоящим Административным регламентом, а также должностных лиц, муниципальных служащих (далее - досудебное (внесудебное) обжалование).</w: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Предметом досудебного (внесудебного) обжалования являются решения и действия (бездействие) органа, предоставляющего муниципальную 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услугу, предусмотренную настоящим Административным регламентом, а также должностных лиц, муниципальных служащих, принимаемые и осуществляемые (допускаемые) ими в ходе предоставления муниципальной услуги, которыми, по мнению заинтересованных лиц, нарушаются их права, свободы и (или) законные интересы.</w: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5.3. Заинтересованные лица имеют право на досудебное (внесудебное) обжалование:</w: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должностных лиц Отдела архитекторы - руководителю Отдела архитектуры, главе Арамильского городского округа;</w: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2) руководителя Отдела архитектуры, иных должностных лиц Отдела архитектуры - Главе Арамильского городского округа.</w: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Основанием для начала процедуры досудебного (внесудебного) обжалования является поступление соответствующей жалобы должностному лицу, уполномоченному на рассмотрение жалобы.</w: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5.5. Заинтересованные лица имеют право обратиться с жалобой лично, или направить ее в письменной форме либо в форме электронного документа.</w: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5.6. Подача жалобы допускается в ходе личного приема. Личный прием проводится в соответствии с графиком личного приема должностного лица, которому адресовано обращение (руководителя Отдела архитектуры, главы Арамильского городского округа). График личного приема должностных лиц устанавливается Регламентом работы Администрации. Информация о месте личного приема, а также об установленных для приема днях и часах доводится до сведения граждан.</w: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5.7. Письменная жалоба, принятая в ходе личного приема, подлежит регистрации и рассмотрению в порядке и в сроки, установленные Федеральным </w:t>
      </w:r>
      <w:hyperlink r:id="rId10" w:history="1">
        <w:r w:rsidRPr="006B1C7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02.05.2006 № 59-ФЗ «О порядке рассмотрения обращений граждан Российской Федерации».</w: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5.8. Письменная жалоба или жалоба в форме электронного документа подлежит регистрации и рассмотрению в порядке и в сроки, установленные Федеральным </w:t>
      </w:r>
      <w:hyperlink r:id="rId11" w:history="1">
        <w:r w:rsidRPr="006B1C7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02.05.2006 № 59-ФЗ «О порядке рассмотрения обращений граждан Российской Федерации».</w: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5.9. Заинтересованное лицо, подавшее жалобу, имеет право представлять дополнительную информацию, документы и материалы, необходимые для обоснования и рассмотрения жалобы (в том числе в электронной форме), истребовать и получать информацию, документы и материалы, необходимые для обоснования и рассмотрения жалобы (в том числе в электронной форме), а также осуществлять иные права, предусмотренные Федеральным </w:t>
      </w:r>
      <w:hyperlink r:id="rId12" w:history="1">
        <w:r w:rsidRPr="006B1C7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02.05.2006 № 59-ФЗ«О порядке рассмотрения обращений граждан Российской Федерации».</w: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5.10. В рассмотрении жалобы по существу может быть отказано в случаях, предусмотренных Федеральным </w:t>
      </w:r>
      <w:hyperlink r:id="rId13" w:history="1">
        <w:r w:rsidRPr="006B1C7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02.05.2006 № 59-ФЗ «О порядке рассмотрения обращений граждан Российской Федерации».</w: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5.11. Результатом досудебного (внесудебного) обжалования является:</w: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признание требований, содержащихся в жалобе, обоснованными и принятие (совершение) по результатам рассмотрения жалобы соответствующих решений (действий), направленных на устранение </w:t>
      </w: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нарушений прав, свобод и (или) законных интересов заинтересованных лиц;</w: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признание требований, содержащихся в жалобе, необоснованными и принятие решения об отказе в удовлетворении жалобы;</w: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принятие (совершение) иных решений (действий), предусмотренных Федеральным </w:t>
      </w:r>
      <w:hyperlink r:id="rId14" w:history="1">
        <w:r w:rsidRPr="006B1C7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порядке рассмотрения обращений граждан Российской Федерации» при рассмотрении обращений.</w: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5.12. Заинтересованные лица имеют право обжаловать действия (бездействие) и решения, принимаемые в ходе предоставления муниципальной услуги, предусмотренной настоящим Административным регламентом, в суд. Сроки и порядок такого обжалования установлены законодательством Российской Федерации.</w:t>
      </w:r>
    </w:p>
    <w:p w:rsidR="00E13D08" w:rsidRPr="006B1C70" w:rsidRDefault="00E13D08" w:rsidP="00E13D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13D08" w:rsidRPr="006B1C70" w:rsidRDefault="00E13D08" w:rsidP="00E13D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13D08" w:rsidRPr="006B1C70" w:rsidRDefault="00E13D08" w:rsidP="00E13D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13D08" w:rsidRPr="006B1C70" w:rsidRDefault="00E13D08" w:rsidP="00E13D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4"/>
          <w:lang w:eastAsia="ru-RU"/>
        </w:rPr>
        <w:br w:type="page"/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№ 1</w: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4"/>
          <w:lang w:eastAsia="ru-RU"/>
        </w:rPr>
        <w:t>к Административному регламенту</w: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предоставления муниципальной услуги </w:t>
      </w:r>
    </w:p>
    <w:p w:rsidR="00E13D08" w:rsidRDefault="00E13D08" w:rsidP="00E13D0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Предоставление решения о согласовании </w:t>
      </w:r>
    </w:p>
    <w:p w:rsidR="00E13D08" w:rsidRDefault="00E13D08" w:rsidP="00E13D0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4"/>
          <w:lang w:eastAsia="ru-RU"/>
        </w:rPr>
        <w:t>архитектурно-градостроительного облика</w:t>
      </w:r>
    </w:p>
    <w:p w:rsidR="00E13D08" w:rsidRDefault="00E13D08" w:rsidP="00E13D0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существующего здания, строения, сооружения» </w:t>
      </w:r>
    </w:p>
    <w:p w:rsidR="00E13D08" w:rsidRDefault="00E13D08" w:rsidP="00E13D0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4"/>
          <w:lang w:eastAsia="ru-RU"/>
        </w:rPr>
        <w:t>на территории Арамильского городского округа</w:t>
      </w:r>
    </w:p>
    <w:p w:rsidR="00E13D08" w:rsidRPr="006B1C70" w:rsidRDefault="00E13D08" w:rsidP="00E13D0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</w:p>
    <w:p w:rsidR="00E13D08" w:rsidRDefault="00E13D08" w:rsidP="00E13D0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 w:rsidRPr="006B1C70">
        <w:rPr>
          <w:rFonts w:ascii="Times New Roman" w:eastAsia="Calibri" w:hAnsi="Times New Roman" w:cs="Times New Roman"/>
          <w:sz w:val="28"/>
        </w:rPr>
        <w:t>ФОРМА ЗАЯВЛЕНИЯ</w:t>
      </w:r>
    </w:p>
    <w:p w:rsidR="00E13D08" w:rsidRPr="006B1C70" w:rsidRDefault="00E13D08" w:rsidP="00E13D0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</w:p>
    <w:tbl>
      <w:tblPr>
        <w:tblW w:w="6663" w:type="dxa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47"/>
        <w:gridCol w:w="2126"/>
        <w:gridCol w:w="1990"/>
      </w:tblGrid>
      <w:tr w:rsidR="00E13D08" w:rsidTr="0020534C">
        <w:trPr>
          <w:trHeight w:val="340"/>
          <w:jc w:val="right"/>
        </w:trPr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027E" w:rsidRDefault="0011027E" w:rsidP="0011027E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В </w:t>
            </w:r>
            <w:r w:rsidR="00E13D08" w:rsidRPr="0011027E">
              <w:rPr>
                <w:rFonts w:ascii="Times New Roman" w:hAnsi="Times New Roman" w:cs="Times New Roman"/>
                <w:b/>
                <w:sz w:val="28"/>
              </w:rPr>
              <w:t>Администраци</w:t>
            </w:r>
            <w:r>
              <w:rPr>
                <w:rFonts w:ascii="Times New Roman" w:hAnsi="Times New Roman" w:cs="Times New Roman"/>
                <w:b/>
                <w:sz w:val="28"/>
              </w:rPr>
              <w:t>ю</w:t>
            </w:r>
          </w:p>
          <w:p w:rsidR="00E13D08" w:rsidRPr="0011027E" w:rsidRDefault="00E13D08" w:rsidP="0011027E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1027E">
              <w:rPr>
                <w:rFonts w:ascii="Times New Roman" w:hAnsi="Times New Roman" w:cs="Times New Roman"/>
                <w:b/>
                <w:sz w:val="28"/>
              </w:rPr>
              <w:t xml:space="preserve"> Арамильского городского округа</w:t>
            </w:r>
          </w:p>
        </w:tc>
      </w:tr>
      <w:tr w:rsidR="00E13D08" w:rsidTr="0020534C">
        <w:trPr>
          <w:trHeight w:val="340"/>
          <w:jc w:val="right"/>
        </w:trPr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D08" w:rsidRPr="006D72BC" w:rsidRDefault="00E13D08" w:rsidP="0020534C">
            <w:pPr>
              <w:pStyle w:val="24"/>
              <w:shd w:val="clear" w:color="auto" w:fill="auto"/>
              <w:spacing w:before="0" w:after="0" w:line="240" w:lineRule="auto"/>
              <w:rPr>
                <w:sz w:val="24"/>
              </w:rPr>
            </w:pPr>
            <w:r w:rsidRPr="006D72BC">
              <w:rPr>
                <w:rStyle w:val="210pt"/>
                <w:sz w:val="24"/>
              </w:rPr>
              <w:t>Сведения о заявителе</w:t>
            </w:r>
          </w:p>
        </w:tc>
      </w:tr>
      <w:tr w:rsidR="00E13D08" w:rsidTr="0020534C">
        <w:trPr>
          <w:trHeight w:val="340"/>
          <w:jc w:val="right"/>
        </w:trPr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D08" w:rsidRPr="006D72BC" w:rsidRDefault="00E13D08" w:rsidP="0020534C">
            <w:pPr>
              <w:pStyle w:val="24"/>
              <w:shd w:val="clear" w:color="auto" w:fill="auto"/>
              <w:spacing w:before="0" w:after="0" w:line="240" w:lineRule="auto"/>
              <w:rPr>
                <w:b/>
                <w:sz w:val="24"/>
              </w:rPr>
            </w:pPr>
            <w:r w:rsidRPr="006D72BC">
              <w:rPr>
                <w:rStyle w:val="210pt"/>
                <w:b/>
                <w:sz w:val="24"/>
              </w:rPr>
              <w:t>Физическое лицо</w:t>
            </w:r>
            <w:r>
              <w:rPr>
                <w:rStyle w:val="210pt"/>
                <w:b/>
                <w:sz w:val="24"/>
              </w:rPr>
              <w:t xml:space="preserve"> (1)</w:t>
            </w:r>
            <w:r w:rsidRPr="006D72BC">
              <w:rPr>
                <w:rStyle w:val="210pt"/>
                <w:b/>
                <w:sz w:val="24"/>
              </w:rPr>
              <w:t>:</w:t>
            </w:r>
          </w:p>
        </w:tc>
      </w:tr>
      <w:tr w:rsidR="00E13D08" w:rsidTr="0020534C">
        <w:trPr>
          <w:trHeight w:val="340"/>
          <w:jc w:val="right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3D08" w:rsidRPr="006D72BC" w:rsidRDefault="00E13D08" w:rsidP="0020534C">
            <w:pPr>
              <w:pStyle w:val="a6"/>
              <w:jc w:val="center"/>
            </w:pPr>
            <w:r w:rsidRPr="006D72BC">
              <w:rPr>
                <w:rStyle w:val="210pt"/>
                <w:rFonts w:eastAsiaTheme="minorHAnsi"/>
                <w:sz w:val="24"/>
              </w:rPr>
              <w:t>Фамилия, имя отчество (полностью):</w:t>
            </w: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3D08" w:rsidRPr="006D72BC" w:rsidRDefault="00E13D08" w:rsidP="0020534C">
            <w:pPr>
              <w:pStyle w:val="a6"/>
              <w:rPr>
                <w:szCs w:val="10"/>
              </w:rPr>
            </w:pPr>
          </w:p>
        </w:tc>
      </w:tr>
      <w:tr w:rsidR="00E13D08" w:rsidTr="0020534C">
        <w:trPr>
          <w:trHeight w:val="340"/>
          <w:jc w:val="right"/>
        </w:trPr>
        <w:tc>
          <w:tcPr>
            <w:tcW w:w="254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13D08" w:rsidRPr="006D72BC" w:rsidRDefault="00E13D08" w:rsidP="0020534C">
            <w:pPr>
              <w:pStyle w:val="a6"/>
              <w:rPr>
                <w:rStyle w:val="210pt"/>
                <w:rFonts w:eastAsiaTheme="minorHAnsi"/>
                <w:sz w:val="24"/>
              </w:rPr>
            </w:pP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3D08" w:rsidRPr="006D72BC" w:rsidRDefault="00E13D08" w:rsidP="0020534C">
            <w:pPr>
              <w:pStyle w:val="a6"/>
              <w:rPr>
                <w:szCs w:val="10"/>
              </w:rPr>
            </w:pPr>
          </w:p>
        </w:tc>
      </w:tr>
      <w:tr w:rsidR="00E13D08" w:rsidTr="0020534C">
        <w:trPr>
          <w:trHeight w:val="340"/>
          <w:jc w:val="right"/>
        </w:trPr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D08" w:rsidRPr="006D72BC" w:rsidRDefault="00E13D08" w:rsidP="0020534C">
            <w:pPr>
              <w:pStyle w:val="24"/>
              <w:shd w:val="clear" w:color="auto" w:fill="auto"/>
              <w:spacing w:before="0" w:after="0" w:line="240" w:lineRule="auto"/>
              <w:rPr>
                <w:sz w:val="24"/>
              </w:rPr>
            </w:pPr>
            <w:r w:rsidRPr="006D72BC">
              <w:rPr>
                <w:rStyle w:val="210pt"/>
                <w:sz w:val="24"/>
              </w:rPr>
              <w:t>Документ, удостоверяющий личность:</w:t>
            </w:r>
          </w:p>
        </w:tc>
      </w:tr>
      <w:tr w:rsidR="00E13D08" w:rsidTr="0020534C">
        <w:trPr>
          <w:trHeight w:val="340"/>
          <w:jc w:val="right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3D08" w:rsidRPr="006D72BC" w:rsidRDefault="00E13D08" w:rsidP="0020534C">
            <w:pPr>
              <w:pStyle w:val="24"/>
              <w:shd w:val="clear" w:color="auto" w:fill="auto"/>
              <w:spacing w:before="0" w:after="0" w:line="200" w:lineRule="exact"/>
              <w:rPr>
                <w:sz w:val="24"/>
              </w:rPr>
            </w:pPr>
            <w:r w:rsidRPr="006D72BC">
              <w:rPr>
                <w:rStyle w:val="210pt"/>
                <w:sz w:val="24"/>
              </w:rPr>
              <w:t>вид: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3D08" w:rsidRPr="006D72BC" w:rsidRDefault="00E13D08" w:rsidP="0020534C">
            <w:pPr>
              <w:pStyle w:val="24"/>
              <w:shd w:val="clear" w:color="auto" w:fill="auto"/>
              <w:spacing w:before="0" w:after="0" w:line="240" w:lineRule="auto"/>
              <w:rPr>
                <w:sz w:val="24"/>
              </w:rPr>
            </w:pPr>
            <w:r w:rsidRPr="006D72BC">
              <w:rPr>
                <w:rStyle w:val="210pt"/>
                <w:sz w:val="24"/>
              </w:rPr>
              <w:t>серия, номер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D08" w:rsidRPr="006D72BC" w:rsidRDefault="00E13D08" w:rsidP="0020534C">
            <w:pPr>
              <w:pStyle w:val="24"/>
              <w:shd w:val="clear" w:color="auto" w:fill="auto"/>
              <w:spacing w:before="0" w:after="0" w:line="240" w:lineRule="auto"/>
              <w:rPr>
                <w:sz w:val="24"/>
              </w:rPr>
            </w:pPr>
            <w:r w:rsidRPr="006D72BC">
              <w:rPr>
                <w:rStyle w:val="210pt"/>
                <w:sz w:val="24"/>
              </w:rPr>
              <w:t>дата выдачи:</w:t>
            </w:r>
          </w:p>
        </w:tc>
      </w:tr>
      <w:tr w:rsidR="00E13D08" w:rsidTr="0020534C">
        <w:trPr>
          <w:trHeight w:val="340"/>
          <w:jc w:val="right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3D08" w:rsidRPr="006D72BC" w:rsidRDefault="00E13D08" w:rsidP="0020534C">
            <w:pPr>
              <w:pStyle w:val="a6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3D08" w:rsidRPr="006D72BC" w:rsidRDefault="00E13D08" w:rsidP="0020534C">
            <w:pPr>
              <w:pStyle w:val="a6"/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3D08" w:rsidRPr="006D72BC" w:rsidRDefault="00E13D08" w:rsidP="0020534C">
            <w:pPr>
              <w:pStyle w:val="a6"/>
            </w:pPr>
          </w:p>
        </w:tc>
      </w:tr>
      <w:tr w:rsidR="00E13D08" w:rsidTr="0020534C">
        <w:trPr>
          <w:trHeight w:val="340"/>
          <w:jc w:val="right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3D08" w:rsidRPr="006D72BC" w:rsidRDefault="00E13D08" w:rsidP="0020534C">
            <w:pPr>
              <w:pStyle w:val="a6"/>
              <w:jc w:val="center"/>
            </w:pPr>
            <w:r w:rsidRPr="006D72BC">
              <w:rPr>
                <w:rStyle w:val="210pt"/>
                <w:rFonts w:eastAsiaTheme="minorHAnsi"/>
                <w:sz w:val="24"/>
              </w:rPr>
              <w:t>кем выдан:</w:t>
            </w: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3D08" w:rsidRPr="006D72BC" w:rsidRDefault="00E13D08" w:rsidP="0020534C">
            <w:pPr>
              <w:pStyle w:val="a6"/>
            </w:pPr>
          </w:p>
        </w:tc>
      </w:tr>
      <w:tr w:rsidR="00E13D08" w:rsidTr="0020534C">
        <w:trPr>
          <w:trHeight w:val="340"/>
          <w:jc w:val="right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3D08" w:rsidRPr="006D72BC" w:rsidRDefault="00E13D08" w:rsidP="0020534C">
            <w:pPr>
              <w:pStyle w:val="a6"/>
              <w:jc w:val="center"/>
            </w:pPr>
            <w:r w:rsidRPr="006D72BC">
              <w:rPr>
                <w:rStyle w:val="210pt"/>
                <w:rFonts w:eastAsiaTheme="minorHAnsi"/>
                <w:sz w:val="24"/>
              </w:rPr>
              <w:t>почтовый адрес:</w:t>
            </w: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3D08" w:rsidRPr="006D72BC" w:rsidRDefault="00E13D08" w:rsidP="0020534C">
            <w:pPr>
              <w:pStyle w:val="a6"/>
            </w:pPr>
          </w:p>
        </w:tc>
      </w:tr>
      <w:tr w:rsidR="00E13D08" w:rsidTr="0020534C">
        <w:trPr>
          <w:trHeight w:val="340"/>
          <w:jc w:val="right"/>
        </w:trPr>
        <w:tc>
          <w:tcPr>
            <w:tcW w:w="254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13D08" w:rsidRPr="006D72BC" w:rsidRDefault="00E13D08" w:rsidP="0020534C">
            <w:pPr>
              <w:pStyle w:val="a6"/>
              <w:jc w:val="center"/>
              <w:rPr>
                <w:rStyle w:val="210pt"/>
                <w:rFonts w:eastAsiaTheme="minorHAnsi"/>
                <w:sz w:val="24"/>
              </w:rPr>
            </w:pP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3D08" w:rsidRPr="006D72BC" w:rsidRDefault="00E13D08" w:rsidP="0020534C">
            <w:pPr>
              <w:pStyle w:val="a6"/>
            </w:pPr>
          </w:p>
        </w:tc>
      </w:tr>
      <w:tr w:rsidR="00E13D08" w:rsidTr="0020534C">
        <w:trPr>
          <w:trHeight w:val="340"/>
          <w:jc w:val="right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3D08" w:rsidRPr="006D72BC" w:rsidRDefault="00E13D08" w:rsidP="0020534C">
            <w:pPr>
              <w:pStyle w:val="a6"/>
              <w:jc w:val="center"/>
            </w:pPr>
            <w:r w:rsidRPr="006D72BC">
              <w:rPr>
                <w:rStyle w:val="210pt"/>
                <w:rFonts w:eastAsiaTheme="minorHAnsi"/>
                <w:sz w:val="24"/>
              </w:rPr>
              <w:t>телефон для связи:</w:t>
            </w: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3D08" w:rsidRPr="006D72BC" w:rsidRDefault="00E13D08" w:rsidP="0020534C">
            <w:pPr>
              <w:pStyle w:val="a6"/>
            </w:pPr>
          </w:p>
        </w:tc>
      </w:tr>
      <w:tr w:rsidR="00E13D08" w:rsidTr="0020534C">
        <w:trPr>
          <w:trHeight w:val="340"/>
          <w:jc w:val="right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3D08" w:rsidRPr="006D72BC" w:rsidRDefault="00E13D08" w:rsidP="0020534C">
            <w:pPr>
              <w:pStyle w:val="a6"/>
              <w:jc w:val="center"/>
              <w:rPr>
                <w:rStyle w:val="210pt"/>
                <w:rFonts w:eastAsiaTheme="minorHAnsi"/>
                <w:sz w:val="24"/>
                <w:lang w:val="en-US"/>
              </w:rPr>
            </w:pPr>
            <w:r>
              <w:rPr>
                <w:rStyle w:val="210pt"/>
                <w:rFonts w:eastAsiaTheme="minorHAnsi"/>
                <w:sz w:val="24"/>
                <w:lang w:val="en-US"/>
              </w:rPr>
              <w:t>e-mail</w:t>
            </w: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3D08" w:rsidRPr="006D72BC" w:rsidRDefault="00E13D08" w:rsidP="0020534C">
            <w:pPr>
              <w:pStyle w:val="a6"/>
            </w:pPr>
          </w:p>
        </w:tc>
      </w:tr>
      <w:tr w:rsidR="00E13D08" w:rsidTr="0020534C">
        <w:trPr>
          <w:trHeight w:val="340"/>
          <w:jc w:val="right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3D08" w:rsidRPr="006D72BC" w:rsidRDefault="00E13D08" w:rsidP="0020534C">
            <w:pPr>
              <w:pStyle w:val="a6"/>
              <w:jc w:val="center"/>
              <w:rPr>
                <w:rStyle w:val="210pt"/>
                <w:rFonts w:eastAsiaTheme="minorHAnsi"/>
                <w:sz w:val="24"/>
              </w:rPr>
            </w:pPr>
            <w:r>
              <w:rPr>
                <w:rStyle w:val="210pt"/>
                <w:rFonts w:eastAsiaTheme="minorHAnsi"/>
                <w:sz w:val="24"/>
              </w:rPr>
              <w:t>СНИЛС</w:t>
            </w: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3D08" w:rsidRPr="006D72BC" w:rsidRDefault="00E13D08" w:rsidP="0020534C">
            <w:pPr>
              <w:pStyle w:val="a6"/>
            </w:pPr>
          </w:p>
        </w:tc>
      </w:tr>
      <w:tr w:rsidR="00E13D08" w:rsidTr="0020534C">
        <w:trPr>
          <w:trHeight w:val="340"/>
          <w:jc w:val="right"/>
        </w:trPr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D08" w:rsidRPr="006D72BC" w:rsidRDefault="00E13D08" w:rsidP="0020534C">
            <w:pPr>
              <w:pStyle w:val="a6"/>
              <w:jc w:val="center"/>
              <w:rPr>
                <w:b/>
              </w:rPr>
            </w:pPr>
            <w:r w:rsidRPr="006D72BC">
              <w:rPr>
                <w:rStyle w:val="210pt"/>
                <w:rFonts w:eastAsiaTheme="minorHAnsi"/>
                <w:b/>
                <w:sz w:val="24"/>
              </w:rPr>
              <w:t>Юридическое лицо</w:t>
            </w:r>
            <w:r>
              <w:rPr>
                <w:rStyle w:val="210pt"/>
                <w:rFonts w:eastAsiaTheme="minorHAnsi"/>
                <w:b/>
                <w:sz w:val="24"/>
              </w:rPr>
              <w:t>(2)</w:t>
            </w:r>
            <w:r w:rsidRPr="006D72BC">
              <w:rPr>
                <w:rStyle w:val="210pt"/>
                <w:rFonts w:eastAsiaTheme="minorHAnsi"/>
                <w:b/>
                <w:sz w:val="24"/>
              </w:rPr>
              <w:t>:</w:t>
            </w:r>
          </w:p>
        </w:tc>
      </w:tr>
      <w:tr w:rsidR="00E13D08" w:rsidTr="0020534C">
        <w:trPr>
          <w:trHeight w:val="340"/>
          <w:jc w:val="right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3D08" w:rsidRPr="006D72BC" w:rsidRDefault="00E13D08" w:rsidP="0020534C">
            <w:pPr>
              <w:pStyle w:val="a6"/>
              <w:jc w:val="center"/>
            </w:pPr>
            <w:r w:rsidRPr="006D72BC">
              <w:rPr>
                <w:rStyle w:val="210pt"/>
                <w:rFonts w:eastAsiaTheme="minorHAnsi"/>
                <w:sz w:val="24"/>
              </w:rPr>
              <w:t>полное наименование:</w:t>
            </w: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3D08" w:rsidRPr="006D72BC" w:rsidRDefault="00E13D08" w:rsidP="0020534C">
            <w:pPr>
              <w:pStyle w:val="a6"/>
            </w:pPr>
          </w:p>
        </w:tc>
      </w:tr>
      <w:tr w:rsidR="00E13D08" w:rsidTr="0020534C">
        <w:trPr>
          <w:trHeight w:val="340"/>
          <w:jc w:val="right"/>
        </w:trPr>
        <w:tc>
          <w:tcPr>
            <w:tcW w:w="254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13D08" w:rsidRPr="006D72BC" w:rsidRDefault="00E13D08" w:rsidP="0020534C">
            <w:pPr>
              <w:pStyle w:val="a6"/>
              <w:jc w:val="center"/>
              <w:rPr>
                <w:rStyle w:val="210pt"/>
                <w:rFonts w:eastAsiaTheme="minorHAnsi"/>
                <w:sz w:val="24"/>
              </w:rPr>
            </w:pP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3D08" w:rsidRPr="006D72BC" w:rsidRDefault="00E13D08" w:rsidP="0020534C">
            <w:pPr>
              <w:pStyle w:val="a6"/>
            </w:pPr>
          </w:p>
        </w:tc>
      </w:tr>
      <w:tr w:rsidR="00E13D08" w:rsidTr="0020534C">
        <w:trPr>
          <w:trHeight w:val="340"/>
          <w:jc w:val="right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3D08" w:rsidRPr="006D72BC" w:rsidRDefault="00E13D08" w:rsidP="0020534C">
            <w:pPr>
              <w:pStyle w:val="a6"/>
              <w:jc w:val="center"/>
              <w:rPr>
                <w:rStyle w:val="210pt"/>
                <w:rFonts w:eastAsiaTheme="minorHAnsi"/>
                <w:sz w:val="24"/>
              </w:rPr>
            </w:pPr>
            <w:r w:rsidRPr="006D72BC">
              <w:rPr>
                <w:rStyle w:val="210pt"/>
                <w:rFonts w:eastAsiaTheme="minorHAnsi"/>
                <w:sz w:val="24"/>
              </w:rPr>
              <w:t>Фамилия, имя отчество</w:t>
            </w:r>
            <w:r>
              <w:rPr>
                <w:rStyle w:val="210pt"/>
                <w:rFonts w:eastAsiaTheme="minorHAnsi"/>
                <w:sz w:val="24"/>
              </w:rPr>
              <w:t xml:space="preserve"> руководителя</w:t>
            </w: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3D08" w:rsidRPr="006D72BC" w:rsidRDefault="00E13D08" w:rsidP="0020534C">
            <w:pPr>
              <w:pStyle w:val="a6"/>
            </w:pPr>
          </w:p>
        </w:tc>
      </w:tr>
      <w:tr w:rsidR="00E13D08" w:rsidTr="0020534C">
        <w:trPr>
          <w:trHeight w:val="340"/>
          <w:jc w:val="right"/>
        </w:trPr>
        <w:tc>
          <w:tcPr>
            <w:tcW w:w="254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13D08" w:rsidRPr="006D72BC" w:rsidRDefault="00E13D08" w:rsidP="0020534C">
            <w:pPr>
              <w:pStyle w:val="a6"/>
              <w:jc w:val="center"/>
              <w:rPr>
                <w:rStyle w:val="210pt"/>
                <w:rFonts w:eastAsiaTheme="minorHAnsi"/>
                <w:sz w:val="24"/>
              </w:rPr>
            </w:pP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3D08" w:rsidRPr="006D72BC" w:rsidRDefault="00E13D08" w:rsidP="0020534C">
            <w:pPr>
              <w:pStyle w:val="a6"/>
            </w:pPr>
          </w:p>
        </w:tc>
      </w:tr>
      <w:tr w:rsidR="00E13D08" w:rsidTr="0020534C">
        <w:trPr>
          <w:trHeight w:val="340"/>
          <w:jc w:val="right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3D08" w:rsidRPr="006D72BC" w:rsidRDefault="00E13D08" w:rsidP="0020534C">
            <w:pPr>
              <w:pStyle w:val="a6"/>
              <w:jc w:val="center"/>
            </w:pPr>
            <w:r w:rsidRPr="006D72BC">
              <w:rPr>
                <w:rStyle w:val="210pt"/>
                <w:rFonts w:eastAsiaTheme="minorHAnsi"/>
                <w:sz w:val="24"/>
              </w:rPr>
              <w:t>ОГРН:</w:t>
            </w: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3D08" w:rsidRPr="006D72BC" w:rsidRDefault="00E13D08" w:rsidP="0020534C">
            <w:pPr>
              <w:pStyle w:val="a6"/>
            </w:pPr>
          </w:p>
        </w:tc>
      </w:tr>
      <w:tr w:rsidR="00E13D08" w:rsidTr="0020534C">
        <w:trPr>
          <w:trHeight w:val="340"/>
          <w:jc w:val="right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3D08" w:rsidRPr="006D72BC" w:rsidRDefault="00E13D08" w:rsidP="0020534C">
            <w:pPr>
              <w:pStyle w:val="a6"/>
              <w:jc w:val="center"/>
            </w:pPr>
            <w:r w:rsidRPr="006D72BC">
              <w:rPr>
                <w:rStyle w:val="210pt"/>
                <w:rFonts w:eastAsiaTheme="minorHAnsi"/>
                <w:sz w:val="24"/>
              </w:rPr>
              <w:t>ИНН:</w:t>
            </w: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3D08" w:rsidRPr="006D72BC" w:rsidRDefault="00E13D08" w:rsidP="0020534C">
            <w:pPr>
              <w:pStyle w:val="a6"/>
            </w:pPr>
          </w:p>
        </w:tc>
      </w:tr>
      <w:tr w:rsidR="00E13D08" w:rsidTr="0020534C">
        <w:trPr>
          <w:trHeight w:val="340"/>
          <w:jc w:val="right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3D08" w:rsidRPr="006D72BC" w:rsidRDefault="00E13D08" w:rsidP="0020534C">
            <w:pPr>
              <w:pStyle w:val="a6"/>
              <w:jc w:val="center"/>
            </w:pPr>
            <w:r w:rsidRPr="006D72BC">
              <w:rPr>
                <w:rStyle w:val="210pt"/>
                <w:rFonts w:eastAsiaTheme="minorHAnsi"/>
                <w:sz w:val="24"/>
              </w:rPr>
              <w:t>почтовый адрес:</w:t>
            </w: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3D08" w:rsidRPr="006D72BC" w:rsidRDefault="00E13D08" w:rsidP="0020534C">
            <w:pPr>
              <w:pStyle w:val="a6"/>
            </w:pPr>
          </w:p>
        </w:tc>
      </w:tr>
      <w:tr w:rsidR="00E13D08" w:rsidTr="0020534C">
        <w:trPr>
          <w:trHeight w:val="340"/>
          <w:jc w:val="right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3D08" w:rsidRPr="006D72BC" w:rsidRDefault="00E13D08" w:rsidP="0020534C">
            <w:pPr>
              <w:pStyle w:val="a6"/>
              <w:jc w:val="center"/>
            </w:pPr>
            <w:r w:rsidRPr="006D72BC">
              <w:rPr>
                <w:rStyle w:val="210pt"/>
                <w:rFonts w:eastAsiaTheme="minorHAnsi"/>
                <w:sz w:val="24"/>
              </w:rPr>
              <w:t>телефон для связи:</w:t>
            </w: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3D08" w:rsidRPr="006D72BC" w:rsidRDefault="00E13D08" w:rsidP="0020534C">
            <w:pPr>
              <w:pStyle w:val="a6"/>
            </w:pPr>
          </w:p>
        </w:tc>
      </w:tr>
      <w:tr w:rsidR="00E13D08" w:rsidTr="0020534C">
        <w:trPr>
          <w:trHeight w:val="340"/>
          <w:jc w:val="right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13D08" w:rsidRPr="006D72BC" w:rsidRDefault="00E13D08" w:rsidP="0020534C">
            <w:pPr>
              <w:pStyle w:val="a6"/>
              <w:jc w:val="center"/>
            </w:pPr>
            <w:r>
              <w:rPr>
                <w:rStyle w:val="210pt"/>
                <w:rFonts w:eastAsiaTheme="minorHAnsi"/>
                <w:sz w:val="24"/>
                <w:lang w:val="en-US"/>
              </w:rPr>
              <w:t>e-mail</w:t>
            </w: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D08" w:rsidRPr="006D72BC" w:rsidRDefault="00E13D08" w:rsidP="0020534C">
            <w:pPr>
              <w:pStyle w:val="a6"/>
            </w:pPr>
          </w:p>
        </w:tc>
      </w:tr>
    </w:tbl>
    <w:p w:rsidR="00E13D08" w:rsidRDefault="00E13D08" w:rsidP="00E13D08">
      <w:pPr>
        <w:rPr>
          <w:sz w:val="2"/>
          <w:szCs w:val="2"/>
        </w:rPr>
      </w:pPr>
    </w:p>
    <w:p w:rsidR="00E13D08" w:rsidRPr="006D72BC" w:rsidRDefault="00E13D08" w:rsidP="00E13D08">
      <w:pPr>
        <w:pStyle w:val="80"/>
        <w:shd w:val="clear" w:color="auto" w:fill="auto"/>
        <w:spacing w:before="431" w:line="240" w:lineRule="auto"/>
        <w:ind w:left="80"/>
        <w:rPr>
          <w:sz w:val="28"/>
        </w:rPr>
      </w:pPr>
      <w:r w:rsidRPr="006D72BC">
        <w:rPr>
          <w:sz w:val="28"/>
        </w:rPr>
        <w:t>ЗАЯВЛЕНИЕ</w:t>
      </w:r>
    </w:p>
    <w:p w:rsidR="00E13D08" w:rsidRPr="00595D5B" w:rsidRDefault="00E13D08" w:rsidP="00E13D08">
      <w:pPr>
        <w:pStyle w:val="a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5D5B">
        <w:rPr>
          <w:rFonts w:ascii="Times New Roman" w:hAnsi="Times New Roman" w:cs="Times New Roman"/>
          <w:b/>
          <w:sz w:val="28"/>
        </w:rPr>
        <w:t xml:space="preserve">о согласовании архитектурно-градостроительного облика </w:t>
      </w:r>
      <w:r w:rsidRPr="00595D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существующего здания, строения, сооружения» на территории Арамильского городского округа</w:t>
      </w:r>
    </w:p>
    <w:p w:rsidR="00E13D08" w:rsidRPr="006D72BC" w:rsidRDefault="00E13D08" w:rsidP="00E13D08">
      <w:pPr>
        <w:pStyle w:val="a6"/>
        <w:jc w:val="center"/>
        <w:rPr>
          <w:rFonts w:ascii="Times New Roman" w:hAnsi="Times New Roman" w:cs="Times New Roman"/>
          <w:b/>
          <w:sz w:val="28"/>
        </w:rPr>
      </w:pPr>
    </w:p>
    <w:p w:rsidR="00E13D08" w:rsidRDefault="00E13D08" w:rsidP="00E13D08">
      <w:pPr>
        <w:pStyle w:val="60"/>
        <w:shd w:val="clear" w:color="auto" w:fill="auto"/>
        <w:spacing w:after="0" w:line="240" w:lineRule="auto"/>
        <w:ind w:firstLine="760"/>
        <w:jc w:val="both"/>
        <w:rPr>
          <w:sz w:val="28"/>
          <w:szCs w:val="28"/>
        </w:rPr>
      </w:pPr>
      <w:r w:rsidRPr="00D1312D">
        <w:rPr>
          <w:rStyle w:val="61"/>
          <w:rFonts w:eastAsia="Calibri"/>
          <w:sz w:val="28"/>
          <w:szCs w:val="28"/>
        </w:rPr>
        <w:t>1.</w:t>
      </w:r>
      <w:r w:rsidRPr="006D72BC">
        <w:rPr>
          <w:rStyle w:val="61"/>
          <w:rFonts w:eastAsia="Calibri"/>
          <w:sz w:val="28"/>
          <w:szCs w:val="28"/>
        </w:rPr>
        <w:t xml:space="preserve"> </w:t>
      </w:r>
      <w:r w:rsidRPr="006D72BC">
        <w:rPr>
          <w:sz w:val="28"/>
          <w:szCs w:val="28"/>
        </w:rPr>
        <w:t xml:space="preserve">Прошу согласовать архитектурно-градостроительный облик </w:t>
      </w:r>
      <w:r w:rsidR="00285E94" w:rsidRPr="00D152BD">
        <w:rPr>
          <w:rFonts w:eastAsia="Calibri"/>
          <w:sz w:val="28"/>
          <w:lang w:eastAsia="ru-RU"/>
        </w:rPr>
        <w:t>вновь строящегося</w:t>
      </w:r>
      <w:r w:rsidR="00285E94">
        <w:rPr>
          <w:rFonts w:eastAsia="Calibri"/>
          <w:sz w:val="28"/>
          <w:lang w:eastAsia="ru-RU"/>
        </w:rPr>
        <w:t xml:space="preserve"> /</w:t>
      </w:r>
      <w:r w:rsidR="00285E94" w:rsidRPr="00D152BD">
        <w:rPr>
          <w:rFonts w:eastAsia="Calibri"/>
          <w:sz w:val="28"/>
          <w:lang w:eastAsia="ru-RU"/>
        </w:rPr>
        <w:t xml:space="preserve"> подлежащего реконструкции объекта капитального строительства</w:t>
      </w:r>
      <w:r w:rsidR="00285E94">
        <w:rPr>
          <w:rFonts w:eastAsia="Calibri"/>
          <w:sz w:val="28"/>
          <w:lang w:eastAsia="ru-RU"/>
        </w:rPr>
        <w:t xml:space="preserve"> </w:t>
      </w:r>
      <w:r w:rsidR="00285E94" w:rsidRPr="006D72BC">
        <w:rPr>
          <w:sz w:val="28"/>
          <w:szCs w:val="28"/>
        </w:rPr>
        <w:t xml:space="preserve">(нужное подчеркнуть) </w:t>
      </w:r>
      <w:r w:rsidR="00285E94" w:rsidRPr="00775EAA">
        <w:rPr>
          <w:rFonts w:eastAsia="Calibri"/>
          <w:sz w:val="28"/>
          <w:lang w:eastAsia="ru-RU"/>
        </w:rPr>
        <w:t xml:space="preserve">на территории Арамильского городского </w:t>
      </w:r>
      <w:r w:rsidR="00285E94" w:rsidRPr="00775EAA">
        <w:rPr>
          <w:rFonts w:eastAsia="Calibri"/>
          <w:sz w:val="28"/>
          <w:lang w:eastAsia="ru-RU"/>
        </w:rPr>
        <w:lastRenderedPageBreak/>
        <w:t>округа</w:t>
      </w:r>
      <w:r w:rsidRPr="006D72BC">
        <w:rPr>
          <w:sz w:val="28"/>
          <w:szCs w:val="28"/>
        </w:rPr>
        <w:t>:</w:t>
      </w:r>
    </w:p>
    <w:tbl>
      <w:tblPr>
        <w:tblW w:w="935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6"/>
        <w:gridCol w:w="3969"/>
        <w:gridCol w:w="2101"/>
        <w:gridCol w:w="25"/>
        <w:gridCol w:w="2410"/>
      </w:tblGrid>
      <w:tr w:rsidR="00E13D08" w:rsidRPr="006D72BC" w:rsidTr="0020534C">
        <w:trPr>
          <w:trHeight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13D08" w:rsidRPr="006D72BC" w:rsidRDefault="00E13D08" w:rsidP="0020534C">
            <w:pPr>
              <w:pStyle w:val="24"/>
              <w:shd w:val="clear" w:color="auto" w:fill="auto"/>
              <w:spacing w:before="0" w:after="0" w:line="240" w:lineRule="auto"/>
            </w:pPr>
            <w:r w:rsidRPr="006D72BC">
              <w:rPr>
                <w:rStyle w:val="210pt"/>
                <w:sz w:val="28"/>
                <w:szCs w:val="28"/>
              </w:rPr>
              <w:t>1.1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3D08" w:rsidRPr="006D72BC" w:rsidRDefault="00E13D08" w:rsidP="0020534C">
            <w:pPr>
              <w:pStyle w:val="a6"/>
              <w:ind w:left="131" w:right="137"/>
              <w:rPr>
                <w:sz w:val="28"/>
                <w:szCs w:val="28"/>
              </w:rPr>
            </w:pPr>
            <w:r w:rsidRPr="006D72BC">
              <w:rPr>
                <w:rStyle w:val="210pt"/>
                <w:rFonts w:eastAsiaTheme="minorHAnsi"/>
                <w:sz w:val="28"/>
                <w:szCs w:val="28"/>
              </w:rPr>
              <w:t>Кадастровый номер земельного участка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3D08" w:rsidRPr="006D72BC" w:rsidRDefault="00E13D08" w:rsidP="0020534C">
            <w:pPr>
              <w:pStyle w:val="a6"/>
              <w:rPr>
                <w:sz w:val="28"/>
                <w:szCs w:val="28"/>
              </w:rPr>
            </w:pPr>
          </w:p>
        </w:tc>
      </w:tr>
      <w:tr w:rsidR="00E13D08" w:rsidRPr="006D72BC" w:rsidTr="0020534C">
        <w:trPr>
          <w:trHeight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13D08" w:rsidRPr="006D72BC" w:rsidRDefault="00E13D08" w:rsidP="0020534C">
            <w:pPr>
              <w:pStyle w:val="24"/>
              <w:shd w:val="clear" w:color="auto" w:fill="auto"/>
              <w:spacing w:before="0" w:after="0" w:line="240" w:lineRule="auto"/>
              <w:rPr>
                <w:rStyle w:val="210pt"/>
                <w:sz w:val="28"/>
                <w:szCs w:val="28"/>
              </w:rPr>
            </w:pPr>
            <w:r>
              <w:rPr>
                <w:rStyle w:val="210pt"/>
                <w:sz w:val="28"/>
                <w:szCs w:val="28"/>
              </w:rPr>
              <w:t>1.1.1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3D08" w:rsidRPr="006D72BC" w:rsidRDefault="00E13D08" w:rsidP="00285E94">
            <w:pPr>
              <w:pStyle w:val="a6"/>
              <w:ind w:left="131" w:right="137"/>
              <w:rPr>
                <w:rStyle w:val="210pt"/>
                <w:rFonts w:eastAsiaTheme="minorHAnsi"/>
                <w:sz w:val="28"/>
                <w:szCs w:val="28"/>
              </w:rPr>
            </w:pPr>
            <w:r w:rsidRPr="006D72BC">
              <w:rPr>
                <w:rStyle w:val="210pt"/>
                <w:rFonts w:eastAsiaTheme="minorHAnsi"/>
                <w:sz w:val="28"/>
                <w:szCs w:val="28"/>
              </w:rPr>
              <w:t xml:space="preserve">Кадастровый </w:t>
            </w:r>
            <w:r w:rsidR="000D3586">
              <w:rPr>
                <w:rStyle w:val="210pt"/>
                <w:rFonts w:eastAsiaTheme="minorHAnsi"/>
                <w:sz w:val="28"/>
                <w:szCs w:val="28"/>
              </w:rPr>
              <w:t xml:space="preserve">номер </w:t>
            </w:r>
            <w:r w:rsidR="00285E94">
              <w:rPr>
                <w:rStyle w:val="210pt"/>
                <w:rFonts w:eastAsiaTheme="minorHAnsi"/>
                <w:sz w:val="28"/>
                <w:szCs w:val="28"/>
              </w:rPr>
              <w:t>объекта (при реконструкции)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3D08" w:rsidRPr="006D72BC" w:rsidRDefault="00E13D08" w:rsidP="0020534C">
            <w:pPr>
              <w:pStyle w:val="a6"/>
              <w:rPr>
                <w:sz w:val="28"/>
                <w:szCs w:val="28"/>
              </w:rPr>
            </w:pPr>
          </w:p>
        </w:tc>
      </w:tr>
      <w:tr w:rsidR="00E13D08" w:rsidRPr="006D72BC" w:rsidTr="0020534C">
        <w:trPr>
          <w:trHeight w:val="397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3D08" w:rsidRPr="008266D2" w:rsidRDefault="00E13D08" w:rsidP="0020534C">
            <w:pPr>
              <w:spacing w:line="240" w:lineRule="auto"/>
              <w:jc w:val="center"/>
              <w:rPr>
                <w:rStyle w:val="210pt"/>
                <w:rFonts w:eastAsiaTheme="minorHAnsi"/>
                <w:sz w:val="28"/>
                <w:szCs w:val="28"/>
              </w:rPr>
            </w:pPr>
            <w:r w:rsidRPr="008266D2">
              <w:rPr>
                <w:rStyle w:val="210pt"/>
                <w:rFonts w:eastAsiaTheme="minorHAnsi"/>
                <w:sz w:val="28"/>
                <w:szCs w:val="28"/>
              </w:rPr>
              <w:t>1.1.2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3D08" w:rsidRPr="006D72BC" w:rsidRDefault="00E13D08" w:rsidP="0020534C">
            <w:pPr>
              <w:pStyle w:val="a6"/>
              <w:ind w:left="131" w:right="137"/>
              <w:rPr>
                <w:sz w:val="28"/>
                <w:szCs w:val="28"/>
              </w:rPr>
            </w:pPr>
            <w:r w:rsidRPr="006D72BC">
              <w:rPr>
                <w:rStyle w:val="210pt"/>
                <w:rFonts w:eastAsiaTheme="minorHAnsi"/>
                <w:sz w:val="28"/>
                <w:szCs w:val="28"/>
              </w:rPr>
              <w:t>Адрес (местоположение) объекта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3D08" w:rsidRPr="006D72BC" w:rsidRDefault="00E13D08" w:rsidP="0020534C">
            <w:pPr>
              <w:pStyle w:val="a6"/>
              <w:rPr>
                <w:sz w:val="28"/>
                <w:szCs w:val="28"/>
              </w:rPr>
            </w:pPr>
          </w:p>
        </w:tc>
      </w:tr>
      <w:tr w:rsidR="00E13D08" w:rsidRPr="006D72BC" w:rsidTr="0020534C">
        <w:trPr>
          <w:trHeight w:val="397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13D08" w:rsidRPr="008266D2" w:rsidRDefault="00E13D08" w:rsidP="0020534C">
            <w:pPr>
              <w:spacing w:line="240" w:lineRule="auto"/>
              <w:jc w:val="center"/>
              <w:rPr>
                <w:rStyle w:val="210pt"/>
                <w:rFonts w:eastAsiaTheme="minorHAnsi"/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13D08" w:rsidRPr="006D72BC" w:rsidRDefault="00E13D08" w:rsidP="0020534C">
            <w:pPr>
              <w:pStyle w:val="a6"/>
              <w:ind w:left="131" w:right="137"/>
              <w:rPr>
                <w:rStyle w:val="210pt"/>
                <w:rFonts w:eastAsiaTheme="minorHAnsi"/>
                <w:sz w:val="28"/>
                <w:szCs w:val="28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3D08" w:rsidRPr="006D72BC" w:rsidRDefault="00E13D08" w:rsidP="0020534C">
            <w:pPr>
              <w:pStyle w:val="a6"/>
              <w:rPr>
                <w:sz w:val="28"/>
                <w:szCs w:val="28"/>
              </w:rPr>
            </w:pPr>
          </w:p>
        </w:tc>
      </w:tr>
      <w:tr w:rsidR="00E13D08" w:rsidRPr="006D72BC" w:rsidTr="0020534C">
        <w:trPr>
          <w:trHeight w:val="397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3D08" w:rsidRPr="008266D2" w:rsidRDefault="00E13D08" w:rsidP="0020534C">
            <w:pPr>
              <w:spacing w:line="240" w:lineRule="auto"/>
              <w:jc w:val="center"/>
              <w:rPr>
                <w:rStyle w:val="210pt"/>
                <w:rFonts w:eastAsiaTheme="minorHAnsi"/>
                <w:sz w:val="28"/>
                <w:szCs w:val="28"/>
              </w:rPr>
            </w:pPr>
            <w:r w:rsidRPr="008266D2">
              <w:rPr>
                <w:rStyle w:val="210pt"/>
                <w:rFonts w:eastAsiaTheme="minorHAnsi"/>
                <w:sz w:val="28"/>
                <w:szCs w:val="28"/>
              </w:rPr>
              <w:t>1.1.3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3D08" w:rsidRPr="006D72BC" w:rsidRDefault="00E13D08" w:rsidP="0020534C">
            <w:pPr>
              <w:pStyle w:val="a6"/>
              <w:ind w:left="131" w:right="137"/>
              <w:rPr>
                <w:sz w:val="28"/>
                <w:szCs w:val="28"/>
              </w:rPr>
            </w:pPr>
            <w:r w:rsidRPr="006D72BC">
              <w:rPr>
                <w:rStyle w:val="210pt"/>
                <w:rFonts w:eastAsiaTheme="minorHAnsi"/>
                <w:sz w:val="28"/>
                <w:szCs w:val="28"/>
              </w:rPr>
              <w:t>Правоустанавливающий документ на земельный участок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13D08" w:rsidRPr="006D72BC" w:rsidRDefault="00E13D08" w:rsidP="0020534C">
            <w:pPr>
              <w:pStyle w:val="a6"/>
              <w:rPr>
                <w:sz w:val="28"/>
                <w:szCs w:val="28"/>
              </w:rPr>
            </w:pPr>
          </w:p>
        </w:tc>
      </w:tr>
      <w:tr w:rsidR="00E13D08" w:rsidRPr="006D72BC" w:rsidTr="0020534C">
        <w:trPr>
          <w:trHeight w:val="397"/>
        </w:trPr>
        <w:tc>
          <w:tcPr>
            <w:tcW w:w="8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13D08" w:rsidRPr="008266D2" w:rsidRDefault="00E13D08" w:rsidP="0020534C">
            <w:pPr>
              <w:spacing w:line="240" w:lineRule="auto"/>
              <w:jc w:val="center"/>
              <w:rPr>
                <w:rStyle w:val="210pt"/>
                <w:rFonts w:eastAsiaTheme="minorHAnsi"/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3D08" w:rsidRPr="006D72BC" w:rsidRDefault="00E13D08" w:rsidP="0020534C">
            <w:pPr>
              <w:pStyle w:val="a6"/>
              <w:ind w:left="131" w:right="137"/>
              <w:rPr>
                <w:rStyle w:val="210pt"/>
                <w:rFonts w:eastAsiaTheme="minorHAnsi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13D08" w:rsidRPr="006D72BC" w:rsidRDefault="00E13D08" w:rsidP="0020534C">
            <w:pPr>
              <w:pStyle w:val="a6"/>
              <w:rPr>
                <w:sz w:val="28"/>
                <w:szCs w:val="28"/>
              </w:rPr>
            </w:pPr>
            <w:r w:rsidRPr="006D72BC">
              <w:rPr>
                <w:rStyle w:val="210pt"/>
                <w:rFonts w:eastAsiaTheme="minorHAnsi"/>
                <w:sz w:val="28"/>
                <w:szCs w:val="28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13D08" w:rsidRPr="006D72BC" w:rsidRDefault="00E13D08" w:rsidP="0020534C">
            <w:pPr>
              <w:pStyle w:val="a6"/>
              <w:rPr>
                <w:sz w:val="28"/>
                <w:szCs w:val="28"/>
              </w:rPr>
            </w:pPr>
            <w:r w:rsidRPr="006D72BC">
              <w:rPr>
                <w:rStyle w:val="210pt"/>
                <w:rFonts w:eastAsiaTheme="minorHAnsi"/>
                <w:sz w:val="28"/>
                <w:szCs w:val="28"/>
              </w:rPr>
              <w:t>от</w:t>
            </w:r>
          </w:p>
        </w:tc>
      </w:tr>
      <w:tr w:rsidR="00E13D08" w:rsidRPr="006D72BC" w:rsidTr="0020534C">
        <w:trPr>
          <w:trHeight w:val="323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13D08" w:rsidRPr="008266D2" w:rsidRDefault="00E13D08" w:rsidP="0020534C">
            <w:pPr>
              <w:spacing w:line="240" w:lineRule="auto"/>
              <w:jc w:val="center"/>
              <w:rPr>
                <w:rStyle w:val="210pt"/>
                <w:rFonts w:eastAsiaTheme="minorHAnsi"/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13D08" w:rsidRPr="006D72BC" w:rsidRDefault="00E13D08" w:rsidP="0020534C">
            <w:pPr>
              <w:pStyle w:val="a6"/>
              <w:ind w:left="131" w:right="137"/>
              <w:rPr>
                <w:rStyle w:val="210pt"/>
                <w:rFonts w:eastAsiaTheme="minorHAnsi"/>
                <w:sz w:val="28"/>
                <w:szCs w:val="28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3D08" w:rsidRPr="006D72BC" w:rsidRDefault="00E13D08" w:rsidP="0020534C">
            <w:pPr>
              <w:pStyle w:val="a6"/>
              <w:jc w:val="center"/>
              <w:rPr>
                <w:sz w:val="28"/>
                <w:szCs w:val="28"/>
              </w:rPr>
            </w:pPr>
            <w:r w:rsidRPr="00D1312D">
              <w:rPr>
                <w:rStyle w:val="210pt"/>
                <w:rFonts w:eastAsiaTheme="minorHAnsi"/>
                <w:szCs w:val="28"/>
              </w:rPr>
              <w:t>(наименование и реквизиты документа)</w:t>
            </w:r>
          </w:p>
        </w:tc>
      </w:tr>
      <w:tr w:rsidR="00E13D08" w:rsidRPr="006D72BC" w:rsidTr="0020534C">
        <w:trPr>
          <w:trHeight w:val="397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3D08" w:rsidRPr="008266D2" w:rsidRDefault="00E13D08" w:rsidP="0020534C">
            <w:pPr>
              <w:spacing w:line="240" w:lineRule="auto"/>
              <w:jc w:val="center"/>
              <w:rPr>
                <w:rStyle w:val="210pt"/>
                <w:rFonts w:eastAsiaTheme="minorHAnsi"/>
                <w:sz w:val="28"/>
                <w:szCs w:val="28"/>
              </w:rPr>
            </w:pPr>
            <w:r w:rsidRPr="008266D2">
              <w:rPr>
                <w:rStyle w:val="210pt"/>
                <w:rFonts w:eastAsiaTheme="minorHAnsi"/>
                <w:sz w:val="28"/>
                <w:szCs w:val="28"/>
              </w:rPr>
              <w:t>1.1.4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3D08" w:rsidRPr="00D1312D" w:rsidRDefault="00E13D08" w:rsidP="00285E94">
            <w:pPr>
              <w:pStyle w:val="a6"/>
              <w:ind w:left="131" w:right="137"/>
              <w:rPr>
                <w:rStyle w:val="210pt"/>
                <w:rFonts w:eastAsiaTheme="minorHAnsi"/>
                <w:sz w:val="28"/>
                <w:szCs w:val="28"/>
              </w:rPr>
            </w:pPr>
            <w:r w:rsidRPr="00D1312D">
              <w:rPr>
                <w:rStyle w:val="210pt"/>
                <w:rFonts w:eastAsiaTheme="minorHAnsi"/>
                <w:sz w:val="28"/>
                <w:szCs w:val="28"/>
              </w:rPr>
              <w:t xml:space="preserve">Правоустанавливающие документы на </w:t>
            </w:r>
            <w:r w:rsidR="00285E94">
              <w:rPr>
                <w:rStyle w:val="210pt"/>
                <w:rFonts w:eastAsiaTheme="minorHAnsi"/>
                <w:sz w:val="28"/>
                <w:szCs w:val="28"/>
              </w:rPr>
              <w:t>объект</w:t>
            </w:r>
            <w:r w:rsidR="000D3586">
              <w:rPr>
                <w:rStyle w:val="210pt"/>
                <w:rFonts w:eastAsiaTheme="minorHAnsi"/>
                <w:sz w:val="28"/>
                <w:szCs w:val="28"/>
              </w:rPr>
              <w:t xml:space="preserve"> (при реконструкции)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13D08" w:rsidRPr="006D72BC" w:rsidRDefault="00E13D08" w:rsidP="0020534C">
            <w:pPr>
              <w:pStyle w:val="a6"/>
              <w:rPr>
                <w:sz w:val="28"/>
                <w:szCs w:val="28"/>
              </w:rPr>
            </w:pPr>
          </w:p>
        </w:tc>
      </w:tr>
      <w:tr w:rsidR="00E13D08" w:rsidRPr="006D72BC" w:rsidTr="0020534C">
        <w:trPr>
          <w:trHeight w:val="397"/>
        </w:trPr>
        <w:tc>
          <w:tcPr>
            <w:tcW w:w="8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13D08" w:rsidRPr="008266D2" w:rsidRDefault="00E13D08" w:rsidP="0020534C">
            <w:pPr>
              <w:spacing w:line="240" w:lineRule="auto"/>
              <w:jc w:val="center"/>
              <w:rPr>
                <w:rStyle w:val="210pt"/>
                <w:rFonts w:eastAsiaTheme="minorHAnsi"/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3D08" w:rsidRPr="00D1312D" w:rsidRDefault="00E13D08" w:rsidP="0020534C">
            <w:pPr>
              <w:pStyle w:val="a6"/>
              <w:ind w:left="131" w:right="137"/>
              <w:rPr>
                <w:rStyle w:val="210pt"/>
                <w:rFonts w:eastAsiaTheme="minorHAnsi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13D08" w:rsidRPr="006D72BC" w:rsidRDefault="00E13D08" w:rsidP="0020534C">
            <w:pPr>
              <w:pStyle w:val="a6"/>
              <w:rPr>
                <w:sz w:val="28"/>
                <w:szCs w:val="28"/>
              </w:rPr>
            </w:pPr>
            <w:r w:rsidRPr="006D72BC">
              <w:rPr>
                <w:rStyle w:val="210pt"/>
                <w:rFonts w:eastAsiaTheme="minorHAnsi"/>
                <w:sz w:val="28"/>
                <w:szCs w:val="28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13D08" w:rsidRPr="006D72BC" w:rsidRDefault="00E13D08" w:rsidP="0020534C">
            <w:pPr>
              <w:pStyle w:val="a6"/>
              <w:rPr>
                <w:sz w:val="28"/>
                <w:szCs w:val="28"/>
              </w:rPr>
            </w:pPr>
            <w:r w:rsidRPr="006D72BC">
              <w:rPr>
                <w:rStyle w:val="210pt"/>
                <w:rFonts w:eastAsiaTheme="minorHAnsi"/>
                <w:sz w:val="28"/>
                <w:szCs w:val="28"/>
              </w:rPr>
              <w:t>от</w:t>
            </w:r>
          </w:p>
        </w:tc>
      </w:tr>
      <w:tr w:rsidR="00E13D08" w:rsidRPr="006D72BC" w:rsidTr="0020534C">
        <w:trPr>
          <w:trHeight w:val="397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13D08" w:rsidRPr="008266D2" w:rsidRDefault="00E13D08" w:rsidP="0020534C">
            <w:pPr>
              <w:spacing w:line="240" w:lineRule="auto"/>
              <w:jc w:val="center"/>
              <w:rPr>
                <w:rStyle w:val="210pt"/>
                <w:rFonts w:eastAsiaTheme="minorHAnsi"/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13D08" w:rsidRPr="006D72BC" w:rsidRDefault="00E13D08" w:rsidP="0020534C">
            <w:pPr>
              <w:pStyle w:val="a6"/>
              <w:ind w:left="131" w:right="137"/>
              <w:rPr>
                <w:rStyle w:val="210pt"/>
                <w:rFonts w:eastAsiaTheme="minorHAnsi"/>
                <w:sz w:val="28"/>
                <w:szCs w:val="28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3D08" w:rsidRPr="00D1312D" w:rsidRDefault="00E13D08" w:rsidP="0020534C">
            <w:pPr>
              <w:pStyle w:val="a6"/>
              <w:jc w:val="center"/>
              <w:rPr>
                <w:rStyle w:val="210pt"/>
                <w:rFonts w:eastAsiaTheme="minorHAnsi"/>
                <w:szCs w:val="28"/>
              </w:rPr>
            </w:pPr>
            <w:r w:rsidRPr="00D1312D">
              <w:rPr>
                <w:rStyle w:val="210pt"/>
                <w:rFonts w:eastAsiaTheme="minorHAnsi"/>
                <w:szCs w:val="28"/>
              </w:rPr>
              <w:t>(наименование и реквизиты документа)</w:t>
            </w:r>
          </w:p>
        </w:tc>
      </w:tr>
      <w:tr w:rsidR="00E13D08" w:rsidRPr="006D72BC" w:rsidTr="0020534C">
        <w:trPr>
          <w:trHeight w:val="397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3D08" w:rsidRPr="008266D2" w:rsidRDefault="00E13D08" w:rsidP="0020534C">
            <w:pPr>
              <w:spacing w:line="240" w:lineRule="auto"/>
              <w:jc w:val="center"/>
              <w:rPr>
                <w:rStyle w:val="210pt"/>
                <w:rFonts w:eastAsiaTheme="minorHAnsi"/>
                <w:sz w:val="28"/>
                <w:szCs w:val="28"/>
              </w:rPr>
            </w:pPr>
            <w:r w:rsidRPr="008266D2">
              <w:rPr>
                <w:rStyle w:val="210pt"/>
                <w:rFonts w:eastAsiaTheme="minorHAnsi"/>
                <w:sz w:val="28"/>
                <w:szCs w:val="28"/>
              </w:rPr>
              <w:t>1.1.5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3D08" w:rsidRPr="006D72BC" w:rsidRDefault="00E13D08" w:rsidP="0020534C">
            <w:pPr>
              <w:pStyle w:val="a6"/>
              <w:ind w:left="131" w:right="137"/>
              <w:rPr>
                <w:sz w:val="28"/>
                <w:szCs w:val="28"/>
              </w:rPr>
            </w:pPr>
            <w:r w:rsidRPr="006D72BC">
              <w:rPr>
                <w:rStyle w:val="210pt"/>
                <w:rFonts w:eastAsiaTheme="minorHAnsi"/>
                <w:sz w:val="28"/>
                <w:szCs w:val="28"/>
              </w:rPr>
              <w:t>Сведения о градостроительном плане земельного участка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13D08" w:rsidRPr="006D72BC" w:rsidRDefault="00E13D08" w:rsidP="0020534C">
            <w:pPr>
              <w:pStyle w:val="a6"/>
              <w:rPr>
                <w:sz w:val="28"/>
                <w:szCs w:val="28"/>
              </w:rPr>
            </w:pPr>
            <w:r w:rsidRPr="006D72BC">
              <w:rPr>
                <w:rStyle w:val="210pt"/>
                <w:rFonts w:eastAsiaTheme="minorHAnsi"/>
                <w:sz w:val="28"/>
                <w:szCs w:val="28"/>
              </w:rPr>
              <w:t>№</w:t>
            </w: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13D08" w:rsidRPr="006D72BC" w:rsidRDefault="00E13D08" w:rsidP="0020534C">
            <w:pPr>
              <w:pStyle w:val="a6"/>
              <w:rPr>
                <w:sz w:val="28"/>
                <w:szCs w:val="28"/>
              </w:rPr>
            </w:pPr>
            <w:r w:rsidRPr="006D72BC">
              <w:rPr>
                <w:rStyle w:val="210pt"/>
                <w:rFonts w:eastAsiaTheme="minorHAnsi"/>
                <w:sz w:val="28"/>
                <w:szCs w:val="28"/>
              </w:rPr>
              <w:t>от</w:t>
            </w:r>
          </w:p>
        </w:tc>
      </w:tr>
      <w:tr w:rsidR="00E13D08" w:rsidRPr="006D72BC" w:rsidTr="0020534C">
        <w:trPr>
          <w:trHeight w:val="397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13D08" w:rsidRPr="006D72BC" w:rsidRDefault="00E13D08" w:rsidP="0020534C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13D08" w:rsidRPr="006D72BC" w:rsidRDefault="00E13D08" w:rsidP="0020534C">
            <w:pPr>
              <w:pStyle w:val="a6"/>
              <w:ind w:left="131" w:right="137"/>
              <w:rPr>
                <w:rStyle w:val="210pt"/>
                <w:rFonts w:eastAsiaTheme="minorHAnsi"/>
                <w:sz w:val="28"/>
                <w:szCs w:val="28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3D08" w:rsidRPr="006D72BC" w:rsidRDefault="00E13D08" w:rsidP="0020534C">
            <w:pPr>
              <w:pStyle w:val="a6"/>
              <w:jc w:val="center"/>
              <w:rPr>
                <w:rStyle w:val="210pt"/>
                <w:rFonts w:eastAsiaTheme="minorHAnsi"/>
                <w:sz w:val="28"/>
                <w:szCs w:val="28"/>
              </w:rPr>
            </w:pPr>
            <w:r w:rsidRPr="00D1312D">
              <w:rPr>
                <w:rStyle w:val="210pt"/>
                <w:rFonts w:eastAsiaTheme="minorHAnsi"/>
                <w:szCs w:val="28"/>
              </w:rPr>
              <w:t>(реквизиты документа, дата подготовки)</w:t>
            </w:r>
          </w:p>
        </w:tc>
      </w:tr>
      <w:tr w:rsidR="00E13D08" w:rsidRPr="006D72BC" w:rsidTr="0020534C">
        <w:trPr>
          <w:trHeight w:val="397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3D08" w:rsidRPr="006D72BC" w:rsidRDefault="00E13D08" w:rsidP="0020534C">
            <w:pPr>
              <w:pStyle w:val="24"/>
              <w:shd w:val="clear" w:color="auto" w:fill="auto"/>
              <w:spacing w:before="0" w:after="0" w:line="240" w:lineRule="auto"/>
            </w:pPr>
            <w:r w:rsidRPr="00D1312D">
              <w:rPr>
                <w:rStyle w:val="210pt"/>
                <w:sz w:val="28"/>
                <w:szCs w:val="28"/>
              </w:rPr>
              <w:t>1.2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3D08" w:rsidRPr="006D72BC" w:rsidRDefault="00E13D08" w:rsidP="0020534C">
            <w:pPr>
              <w:pStyle w:val="a6"/>
              <w:ind w:left="131" w:right="137"/>
              <w:rPr>
                <w:sz w:val="28"/>
                <w:szCs w:val="28"/>
              </w:rPr>
            </w:pPr>
            <w:r w:rsidRPr="006D72BC">
              <w:rPr>
                <w:rStyle w:val="210pt"/>
                <w:rFonts w:eastAsiaTheme="minorHAnsi"/>
                <w:sz w:val="28"/>
                <w:szCs w:val="28"/>
              </w:rPr>
              <w:t>Сведения о проекте планировки территории и проекте межевания территории</w:t>
            </w:r>
            <w:r>
              <w:rPr>
                <w:rStyle w:val="210pt"/>
                <w:rFonts w:eastAsiaTheme="minorHAnsi"/>
                <w:sz w:val="28"/>
                <w:szCs w:val="28"/>
              </w:rPr>
              <w:t xml:space="preserve"> (при наличии)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13D08" w:rsidRPr="00D1312D" w:rsidRDefault="00E13D08" w:rsidP="0020534C">
            <w:pPr>
              <w:pStyle w:val="a6"/>
              <w:rPr>
                <w:rStyle w:val="210pt"/>
                <w:rFonts w:eastAsiaTheme="minorHAnsi"/>
                <w:sz w:val="28"/>
                <w:szCs w:val="28"/>
              </w:rPr>
            </w:pPr>
            <w:r w:rsidRPr="006D72BC">
              <w:rPr>
                <w:rStyle w:val="210pt"/>
                <w:rFonts w:eastAsiaTheme="minorHAnsi"/>
                <w:sz w:val="28"/>
                <w:szCs w:val="28"/>
              </w:rPr>
              <w:t>№</w:t>
            </w: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13D08" w:rsidRPr="00D1312D" w:rsidRDefault="00E13D08" w:rsidP="0020534C">
            <w:pPr>
              <w:pStyle w:val="a6"/>
              <w:rPr>
                <w:rStyle w:val="210pt"/>
                <w:rFonts w:eastAsiaTheme="minorHAnsi"/>
                <w:sz w:val="28"/>
                <w:szCs w:val="28"/>
              </w:rPr>
            </w:pPr>
            <w:r w:rsidRPr="00D1312D">
              <w:rPr>
                <w:rStyle w:val="210pt"/>
                <w:rFonts w:eastAsiaTheme="minorHAnsi"/>
                <w:sz w:val="28"/>
                <w:szCs w:val="28"/>
              </w:rPr>
              <w:t>от</w:t>
            </w:r>
          </w:p>
        </w:tc>
      </w:tr>
      <w:tr w:rsidR="00E13D08" w:rsidRPr="006D72BC" w:rsidTr="0020534C">
        <w:trPr>
          <w:trHeight w:val="397"/>
        </w:trPr>
        <w:tc>
          <w:tcPr>
            <w:tcW w:w="8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13D08" w:rsidRPr="006D72BC" w:rsidRDefault="00E13D08" w:rsidP="0020534C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13D08" w:rsidRPr="006D72BC" w:rsidRDefault="00E13D08" w:rsidP="0020534C">
            <w:pPr>
              <w:pStyle w:val="a6"/>
              <w:rPr>
                <w:rStyle w:val="210pt"/>
                <w:rFonts w:eastAsiaTheme="minorHAnsi"/>
                <w:sz w:val="28"/>
                <w:szCs w:val="28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3D08" w:rsidRPr="006D72BC" w:rsidRDefault="00E13D08" w:rsidP="0020534C">
            <w:pPr>
              <w:pStyle w:val="a6"/>
              <w:jc w:val="center"/>
              <w:rPr>
                <w:rStyle w:val="210pt"/>
                <w:rFonts w:eastAsiaTheme="minorHAnsi"/>
                <w:sz w:val="28"/>
                <w:szCs w:val="28"/>
              </w:rPr>
            </w:pPr>
            <w:r w:rsidRPr="00D1312D">
              <w:rPr>
                <w:rStyle w:val="210pt"/>
                <w:rFonts w:eastAsiaTheme="minorHAnsi"/>
                <w:szCs w:val="28"/>
              </w:rPr>
              <w:t>(реквизиты документа, дата подготовки)</w:t>
            </w:r>
          </w:p>
        </w:tc>
      </w:tr>
      <w:tr w:rsidR="00E13D08" w:rsidRPr="006D72BC" w:rsidTr="0020534C">
        <w:trPr>
          <w:trHeight w:val="628"/>
        </w:trPr>
        <w:tc>
          <w:tcPr>
            <w:tcW w:w="9351" w:type="dxa"/>
            <w:gridSpan w:val="5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13D08" w:rsidRPr="006D72BC" w:rsidRDefault="00E13D08" w:rsidP="0020534C">
            <w:pPr>
              <w:pStyle w:val="24"/>
              <w:shd w:val="clear" w:color="auto" w:fill="auto"/>
              <w:spacing w:before="0" w:after="0" w:line="240" w:lineRule="auto"/>
              <w:ind w:right="160"/>
              <w:jc w:val="left"/>
            </w:pPr>
            <w:r>
              <w:t xml:space="preserve">2. </w:t>
            </w:r>
            <w:r w:rsidRPr="006D72BC">
              <w:rPr>
                <w:rStyle w:val="210pt"/>
                <w:sz w:val="28"/>
                <w:szCs w:val="28"/>
              </w:rPr>
              <w:t>К заявлению прилагаются следующие документы:</w:t>
            </w:r>
          </w:p>
        </w:tc>
      </w:tr>
      <w:tr w:rsidR="00E13D08" w:rsidRPr="006D72BC" w:rsidTr="0020534C">
        <w:trPr>
          <w:trHeight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3D08" w:rsidRPr="006D72BC" w:rsidRDefault="00E13D08" w:rsidP="0020534C">
            <w:pPr>
              <w:pStyle w:val="a6"/>
              <w:jc w:val="center"/>
            </w:pPr>
            <w:r w:rsidRPr="006D72BC">
              <w:rPr>
                <w:rStyle w:val="210pt"/>
                <w:rFonts w:eastAsiaTheme="minorHAnsi"/>
                <w:sz w:val="28"/>
                <w:szCs w:val="28"/>
              </w:rPr>
              <w:t>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3D08" w:rsidRPr="006D72BC" w:rsidRDefault="00E13D08" w:rsidP="0020534C">
            <w:pPr>
              <w:pStyle w:val="a6"/>
              <w:jc w:val="center"/>
            </w:pPr>
            <w:r w:rsidRPr="006D72BC">
              <w:rPr>
                <w:rStyle w:val="210pt"/>
                <w:rFonts w:eastAsiaTheme="minorHAnsi"/>
                <w:sz w:val="28"/>
                <w:szCs w:val="28"/>
              </w:rPr>
              <w:t>Наименование представляемого документа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D08" w:rsidRPr="006D72BC" w:rsidRDefault="00E13D08" w:rsidP="0020534C">
            <w:pPr>
              <w:pStyle w:val="a6"/>
              <w:jc w:val="center"/>
            </w:pPr>
            <w:r w:rsidRPr="006D72BC">
              <w:rPr>
                <w:rStyle w:val="210pt"/>
                <w:rFonts w:eastAsiaTheme="minorHAnsi"/>
                <w:sz w:val="28"/>
                <w:szCs w:val="28"/>
              </w:rPr>
              <w:t>Реквизиты</w:t>
            </w:r>
          </w:p>
          <w:p w:rsidR="00E13D08" w:rsidRPr="006D72BC" w:rsidRDefault="00E13D08" w:rsidP="0020534C">
            <w:pPr>
              <w:pStyle w:val="a6"/>
              <w:jc w:val="center"/>
            </w:pPr>
            <w:r w:rsidRPr="006D72BC">
              <w:rPr>
                <w:rStyle w:val="210pt"/>
                <w:rFonts w:eastAsiaTheme="minorHAnsi"/>
                <w:sz w:val="28"/>
                <w:szCs w:val="28"/>
              </w:rPr>
              <w:t>представляемого документа</w:t>
            </w:r>
          </w:p>
        </w:tc>
      </w:tr>
      <w:tr w:rsidR="00E13D08" w:rsidRPr="006D72BC" w:rsidTr="0020534C">
        <w:trPr>
          <w:trHeight w:val="28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3D08" w:rsidRPr="00261680" w:rsidRDefault="00E13D08" w:rsidP="0020534C">
            <w:pPr>
              <w:pStyle w:val="a6"/>
              <w:jc w:val="center"/>
            </w:pPr>
            <w:r w:rsidRPr="00261680">
              <w:rPr>
                <w:rStyle w:val="210pt"/>
                <w:rFonts w:eastAsiaTheme="minorHAnsi"/>
                <w:sz w:val="22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3D08" w:rsidRPr="00261680" w:rsidRDefault="00E13D08" w:rsidP="0020534C">
            <w:pPr>
              <w:pStyle w:val="a6"/>
              <w:jc w:val="center"/>
            </w:pPr>
            <w:r w:rsidRPr="00261680">
              <w:rPr>
                <w:rStyle w:val="210pt"/>
                <w:rFonts w:eastAsiaTheme="minorHAnsi"/>
                <w:sz w:val="22"/>
                <w:szCs w:val="28"/>
              </w:rPr>
              <w:t>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3D08" w:rsidRPr="00261680" w:rsidRDefault="00E13D08" w:rsidP="0020534C">
            <w:pPr>
              <w:pStyle w:val="a6"/>
              <w:jc w:val="center"/>
            </w:pPr>
            <w:r w:rsidRPr="00261680">
              <w:rPr>
                <w:rStyle w:val="210pt"/>
                <w:rFonts w:eastAsiaTheme="minorHAnsi"/>
                <w:sz w:val="22"/>
                <w:szCs w:val="28"/>
              </w:rPr>
              <w:t>3</w:t>
            </w:r>
          </w:p>
        </w:tc>
      </w:tr>
      <w:tr w:rsidR="00E13D08" w:rsidRPr="006D72BC" w:rsidTr="006C2413">
        <w:trPr>
          <w:trHeight w:val="340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3D08" w:rsidRPr="006D72BC" w:rsidRDefault="00E13D08" w:rsidP="0020534C">
            <w:pPr>
              <w:pStyle w:val="a6"/>
              <w:jc w:val="center"/>
            </w:pPr>
            <w:r w:rsidRPr="006D72BC">
              <w:rPr>
                <w:rStyle w:val="210pt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3D08" w:rsidRPr="006D72BC" w:rsidRDefault="0016499E" w:rsidP="0016499E">
            <w:pPr>
              <w:pStyle w:val="a6"/>
              <w:ind w:left="131"/>
            </w:pPr>
            <w:r>
              <w:rPr>
                <w:rStyle w:val="210pt"/>
                <w:rFonts w:eastAsiaTheme="minorHAnsi"/>
                <w:sz w:val="28"/>
                <w:szCs w:val="28"/>
              </w:rPr>
              <w:t>Документ</w:t>
            </w:r>
            <w:r w:rsidR="00E13D08" w:rsidRPr="006D72BC">
              <w:rPr>
                <w:rStyle w:val="210pt"/>
                <w:rFonts w:eastAsiaTheme="minorHAnsi"/>
                <w:sz w:val="28"/>
                <w:szCs w:val="28"/>
              </w:rPr>
              <w:t>, удостоверяющи</w:t>
            </w:r>
            <w:r>
              <w:rPr>
                <w:rStyle w:val="210pt"/>
                <w:rFonts w:eastAsiaTheme="minorHAnsi"/>
                <w:sz w:val="28"/>
                <w:szCs w:val="28"/>
              </w:rPr>
              <w:t>й</w:t>
            </w:r>
            <w:r w:rsidR="00E13D08" w:rsidRPr="006D72BC">
              <w:rPr>
                <w:rStyle w:val="210pt"/>
                <w:rFonts w:eastAsiaTheme="minorHAnsi"/>
                <w:sz w:val="28"/>
                <w:szCs w:val="28"/>
              </w:rPr>
              <w:t xml:space="preserve"> личность</w:t>
            </w:r>
            <w:r w:rsidR="00E13D08" w:rsidRPr="00D1312D">
              <w:rPr>
                <w:rStyle w:val="210pt"/>
                <w:rFonts w:eastAsiaTheme="minorHAnsi"/>
                <w:sz w:val="28"/>
                <w:szCs w:val="28"/>
              </w:rPr>
              <w:t xml:space="preserve"> заявителя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D08" w:rsidRPr="006D72BC" w:rsidRDefault="00E13D08" w:rsidP="0020534C">
            <w:pPr>
              <w:pStyle w:val="a6"/>
            </w:pPr>
          </w:p>
        </w:tc>
      </w:tr>
      <w:tr w:rsidR="00E13D08" w:rsidRPr="006D72BC" w:rsidTr="006C2413">
        <w:trPr>
          <w:trHeight w:val="340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13D08" w:rsidRPr="006D72BC" w:rsidRDefault="00E13D08" w:rsidP="0020534C">
            <w:pPr>
              <w:pStyle w:val="a6"/>
              <w:jc w:val="center"/>
              <w:rPr>
                <w:rStyle w:val="210pt"/>
                <w:rFonts w:eastAsiaTheme="minorHAnsi"/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13D08" w:rsidRPr="006D72BC" w:rsidRDefault="00E13D08" w:rsidP="0020534C">
            <w:pPr>
              <w:pStyle w:val="a6"/>
              <w:ind w:left="131"/>
              <w:rPr>
                <w:rStyle w:val="210pt"/>
                <w:rFonts w:eastAsiaTheme="minorHAnsi"/>
                <w:sz w:val="28"/>
                <w:szCs w:val="28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D08" w:rsidRPr="006D72BC" w:rsidRDefault="00E13D08" w:rsidP="0020534C">
            <w:pPr>
              <w:pStyle w:val="a6"/>
            </w:pPr>
          </w:p>
        </w:tc>
      </w:tr>
      <w:tr w:rsidR="00E13D08" w:rsidTr="0020534C">
        <w:trPr>
          <w:trHeight w:val="317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3D08" w:rsidRPr="00D1312D" w:rsidRDefault="00E13D08" w:rsidP="0020534C">
            <w:pPr>
              <w:pStyle w:val="a6"/>
              <w:jc w:val="center"/>
              <w:rPr>
                <w:lang w:eastAsia="ru-RU" w:bidi="ru-RU"/>
              </w:rPr>
            </w:pPr>
            <w:r w:rsidRPr="00D1312D">
              <w:rPr>
                <w:rStyle w:val="210pt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3D08" w:rsidRPr="00D1312D" w:rsidRDefault="00E13D08" w:rsidP="0020534C">
            <w:pPr>
              <w:pStyle w:val="a6"/>
              <w:ind w:left="131"/>
              <w:rPr>
                <w:lang w:eastAsia="ru-RU" w:bidi="ru-RU"/>
              </w:rPr>
            </w:pPr>
            <w:r w:rsidRPr="00D1312D">
              <w:rPr>
                <w:rStyle w:val="210pt"/>
                <w:rFonts w:eastAsiaTheme="minorHAnsi"/>
                <w:sz w:val="28"/>
                <w:szCs w:val="28"/>
              </w:rPr>
              <w:t>Документ, подтверждающий полномочия представителя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D08" w:rsidRPr="00D1312D" w:rsidRDefault="00E13D08" w:rsidP="0020534C">
            <w:pPr>
              <w:pStyle w:val="a6"/>
            </w:pPr>
          </w:p>
        </w:tc>
      </w:tr>
      <w:tr w:rsidR="00E13D08" w:rsidTr="0020534C">
        <w:trPr>
          <w:trHeight w:val="317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13D08" w:rsidRPr="00D1312D" w:rsidRDefault="00E13D08" w:rsidP="0020534C">
            <w:pPr>
              <w:pStyle w:val="a6"/>
              <w:rPr>
                <w:rStyle w:val="210pt"/>
                <w:rFonts w:eastAsiaTheme="minorHAnsi"/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13D08" w:rsidRPr="00D1312D" w:rsidRDefault="00E13D08" w:rsidP="0020534C">
            <w:pPr>
              <w:pStyle w:val="a6"/>
              <w:ind w:left="131"/>
              <w:rPr>
                <w:rStyle w:val="210pt"/>
                <w:rFonts w:eastAsiaTheme="minorHAnsi"/>
                <w:sz w:val="28"/>
                <w:szCs w:val="28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D08" w:rsidRPr="00D1312D" w:rsidRDefault="00E13D08" w:rsidP="0020534C">
            <w:pPr>
              <w:pStyle w:val="a6"/>
            </w:pPr>
          </w:p>
        </w:tc>
      </w:tr>
      <w:tr w:rsidR="00E13D08" w:rsidTr="0020534C">
        <w:trPr>
          <w:trHeight w:val="3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13D08" w:rsidRPr="00D1312D" w:rsidRDefault="00A852D0" w:rsidP="0020534C">
            <w:pPr>
              <w:pStyle w:val="24"/>
              <w:shd w:val="clear" w:color="auto" w:fill="auto"/>
              <w:spacing w:before="0" w:after="0" w:line="240" w:lineRule="auto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13D08" w:rsidRPr="00D1312D" w:rsidRDefault="00285E94" w:rsidP="0020534C">
            <w:pPr>
              <w:pStyle w:val="24"/>
              <w:shd w:val="clear" w:color="auto" w:fill="auto"/>
              <w:spacing w:before="0" w:after="0" w:line="240" w:lineRule="auto"/>
              <w:ind w:left="131" w:right="137"/>
              <w:jc w:val="left"/>
              <w:rPr>
                <w:color w:val="000000"/>
                <w:lang w:eastAsia="ru-RU" w:bidi="ru-RU"/>
              </w:rPr>
            </w:pPr>
            <w:r>
              <w:rPr>
                <w:rStyle w:val="210pt"/>
                <w:sz w:val="28"/>
                <w:szCs w:val="28"/>
              </w:rPr>
              <w:t>Эскизный проект</w:t>
            </w:r>
            <w:r w:rsidR="00E13D08" w:rsidRPr="00D1312D">
              <w:rPr>
                <w:rStyle w:val="210pt"/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3D08" w:rsidRPr="00D1312D" w:rsidRDefault="00E13D08" w:rsidP="0020534C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6C2413" w:rsidTr="006C2413">
        <w:trPr>
          <w:trHeight w:val="340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C2413" w:rsidRDefault="006C2413" w:rsidP="0020534C">
            <w:pPr>
              <w:pStyle w:val="24"/>
              <w:shd w:val="clear" w:color="auto" w:fill="auto"/>
              <w:spacing w:before="0" w:after="0" w:line="240" w:lineRule="auto"/>
              <w:rPr>
                <w:rStyle w:val="210pt"/>
                <w:sz w:val="28"/>
                <w:szCs w:val="28"/>
              </w:rPr>
            </w:pPr>
            <w:r>
              <w:rPr>
                <w:rStyle w:val="210pt"/>
                <w:sz w:val="28"/>
                <w:szCs w:val="28"/>
              </w:rPr>
              <w:t>4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C2413" w:rsidRPr="00D1312D" w:rsidRDefault="006C2413" w:rsidP="0020534C">
            <w:pPr>
              <w:pStyle w:val="24"/>
              <w:shd w:val="clear" w:color="auto" w:fill="auto"/>
              <w:spacing w:before="0" w:after="0" w:line="240" w:lineRule="auto"/>
              <w:ind w:left="131" w:right="137"/>
              <w:jc w:val="left"/>
              <w:rPr>
                <w:rStyle w:val="210pt"/>
                <w:sz w:val="28"/>
                <w:szCs w:val="28"/>
              </w:rPr>
            </w:pPr>
            <w:r>
              <w:rPr>
                <w:rStyle w:val="210pt"/>
                <w:sz w:val="28"/>
                <w:szCs w:val="28"/>
              </w:rPr>
              <w:t>Эскизный проект разработан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2413" w:rsidRPr="00D1312D" w:rsidRDefault="006C2413" w:rsidP="006C2413">
            <w:pPr>
              <w:pStyle w:val="a6"/>
            </w:pPr>
          </w:p>
        </w:tc>
      </w:tr>
      <w:tr w:rsidR="006C2413" w:rsidTr="006C2413">
        <w:trPr>
          <w:trHeight w:val="34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C2413" w:rsidRDefault="006C2413" w:rsidP="0020534C">
            <w:pPr>
              <w:pStyle w:val="24"/>
              <w:shd w:val="clear" w:color="auto" w:fill="auto"/>
              <w:spacing w:before="0" w:after="0" w:line="240" w:lineRule="auto"/>
              <w:rPr>
                <w:rStyle w:val="210pt"/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C2413" w:rsidRDefault="006C2413" w:rsidP="0020534C">
            <w:pPr>
              <w:pStyle w:val="24"/>
              <w:shd w:val="clear" w:color="auto" w:fill="auto"/>
              <w:spacing w:before="0" w:after="0" w:line="240" w:lineRule="auto"/>
              <w:ind w:left="131" w:right="137"/>
              <w:jc w:val="left"/>
              <w:rPr>
                <w:rStyle w:val="210pt"/>
                <w:sz w:val="28"/>
                <w:szCs w:val="28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2413" w:rsidRPr="00D1312D" w:rsidRDefault="006C2413" w:rsidP="006C2413">
            <w:pPr>
              <w:pStyle w:val="a6"/>
            </w:pPr>
          </w:p>
        </w:tc>
      </w:tr>
      <w:tr w:rsidR="006C2413" w:rsidTr="006C2413">
        <w:trPr>
          <w:trHeight w:val="340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C2413" w:rsidRDefault="006C2413" w:rsidP="0020534C">
            <w:pPr>
              <w:pStyle w:val="24"/>
              <w:shd w:val="clear" w:color="auto" w:fill="auto"/>
              <w:spacing w:before="0" w:after="0" w:line="240" w:lineRule="auto"/>
              <w:rPr>
                <w:rStyle w:val="210pt"/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C2413" w:rsidRDefault="006C2413" w:rsidP="0020534C">
            <w:pPr>
              <w:pStyle w:val="24"/>
              <w:shd w:val="clear" w:color="auto" w:fill="auto"/>
              <w:spacing w:before="0" w:after="0" w:line="240" w:lineRule="auto"/>
              <w:ind w:left="131" w:right="137"/>
              <w:jc w:val="left"/>
              <w:rPr>
                <w:rStyle w:val="210pt"/>
                <w:sz w:val="28"/>
                <w:szCs w:val="28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2413" w:rsidRPr="006C2413" w:rsidRDefault="006C2413" w:rsidP="006C241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C2413">
              <w:rPr>
                <w:rFonts w:ascii="Times New Roman" w:hAnsi="Times New Roman" w:cs="Times New Roman"/>
                <w:sz w:val="20"/>
              </w:rPr>
              <w:t>(наименование организации, Ф.И.О. автора)</w:t>
            </w:r>
          </w:p>
        </w:tc>
      </w:tr>
    </w:tbl>
    <w:p w:rsidR="00E13D08" w:rsidRPr="00595D5B" w:rsidRDefault="00E13D08" w:rsidP="00E13D08">
      <w:pPr>
        <w:pStyle w:val="24"/>
        <w:shd w:val="clear" w:color="auto" w:fill="auto"/>
        <w:spacing w:before="0" w:after="0" w:line="240" w:lineRule="auto"/>
        <w:ind w:firstLine="760"/>
        <w:jc w:val="both"/>
        <w:rPr>
          <w:sz w:val="40"/>
        </w:rPr>
      </w:pPr>
      <w:r w:rsidRPr="00595D5B">
        <w:rPr>
          <w:rStyle w:val="210pt"/>
          <w:sz w:val="28"/>
        </w:rPr>
        <w:t xml:space="preserve">&lt;*&gt; если указанные в п. </w:t>
      </w:r>
      <w:r>
        <w:rPr>
          <w:rStyle w:val="210pt"/>
          <w:sz w:val="28"/>
        </w:rPr>
        <w:t>1.1.3, 1.1.4</w:t>
      </w:r>
      <w:r w:rsidRPr="00595D5B">
        <w:rPr>
          <w:rStyle w:val="210pt"/>
          <w:sz w:val="28"/>
        </w:rPr>
        <w:t xml:space="preserve"> документы (их копии или сведения, содержащиеся в них) отсутствуют в Едином государственном реестре прав на недвижимое имущество и сделок с ним, то </w:t>
      </w:r>
      <w:r>
        <w:rPr>
          <w:rStyle w:val="210pt"/>
          <w:sz w:val="28"/>
        </w:rPr>
        <w:t xml:space="preserve">данные документы </w:t>
      </w:r>
      <w:r w:rsidRPr="00595D5B">
        <w:rPr>
          <w:rStyle w:val="210pt"/>
          <w:sz w:val="28"/>
        </w:rPr>
        <w:t>направляются заявителем самостоятельно.</w:t>
      </w:r>
    </w:p>
    <w:p w:rsidR="00E13D08" w:rsidRDefault="00E13D08" w:rsidP="00E13D08">
      <w:pPr>
        <w:pStyle w:val="60"/>
        <w:shd w:val="clear" w:color="auto" w:fill="auto"/>
        <w:spacing w:after="0" w:line="240" w:lineRule="auto"/>
        <w:ind w:firstLine="760"/>
        <w:jc w:val="both"/>
        <w:rPr>
          <w:rFonts w:eastAsia="Calibri"/>
          <w:sz w:val="28"/>
          <w:szCs w:val="28"/>
        </w:rPr>
      </w:pPr>
      <w:r w:rsidRPr="00595D5B">
        <w:rPr>
          <w:rStyle w:val="210pt"/>
          <w:sz w:val="28"/>
        </w:rPr>
        <w:t>&lt;*&gt;</w:t>
      </w:r>
      <w:r w:rsidR="00285E94">
        <w:rPr>
          <w:rStyle w:val="210pt"/>
          <w:sz w:val="28"/>
        </w:rPr>
        <w:t xml:space="preserve"> документы, указанные в п. </w:t>
      </w:r>
      <w:r w:rsidR="00A852D0">
        <w:rPr>
          <w:rStyle w:val="210pt"/>
          <w:sz w:val="28"/>
        </w:rPr>
        <w:t>3</w:t>
      </w:r>
      <w:r w:rsidRPr="00595D5B">
        <w:rPr>
          <w:rStyle w:val="210pt"/>
          <w:sz w:val="28"/>
        </w:rPr>
        <w:t xml:space="preserve"> предоставляются на бумажном носителе в количестве двух штук и электронном носителе (на диске </w:t>
      </w:r>
      <w:r w:rsidRPr="00595D5B">
        <w:rPr>
          <w:rStyle w:val="210pt"/>
          <w:sz w:val="28"/>
          <w:lang w:val="en-US" w:bidi="en-US"/>
        </w:rPr>
        <w:t>CD</w:t>
      </w:r>
      <w:r w:rsidRPr="00595D5B">
        <w:rPr>
          <w:rStyle w:val="210pt"/>
          <w:sz w:val="28"/>
          <w:lang w:bidi="en-US"/>
        </w:rPr>
        <w:t>-</w:t>
      </w:r>
      <w:r w:rsidRPr="00595D5B">
        <w:rPr>
          <w:rStyle w:val="210pt"/>
          <w:sz w:val="28"/>
          <w:lang w:val="en-US" w:bidi="en-US"/>
        </w:rPr>
        <w:t>R</w:t>
      </w:r>
      <w:r w:rsidRPr="00595D5B">
        <w:rPr>
          <w:rStyle w:val="210pt"/>
          <w:sz w:val="28"/>
          <w:lang w:bidi="en-US"/>
        </w:rPr>
        <w:t xml:space="preserve"> </w:t>
      </w:r>
      <w:r w:rsidRPr="00595D5B">
        <w:rPr>
          <w:rStyle w:val="210pt"/>
          <w:sz w:val="28"/>
        </w:rPr>
        <w:t xml:space="preserve">в формате </w:t>
      </w:r>
      <w:r w:rsidRPr="00595D5B">
        <w:rPr>
          <w:rStyle w:val="210pt"/>
          <w:sz w:val="28"/>
          <w:lang w:val="en-US" w:bidi="en-US"/>
        </w:rPr>
        <w:t>PDF</w:t>
      </w:r>
      <w:r>
        <w:rPr>
          <w:rStyle w:val="210pt"/>
          <w:sz w:val="28"/>
          <w:lang w:bidi="en-US"/>
        </w:rPr>
        <w:t xml:space="preserve"> и </w:t>
      </w:r>
      <w:r>
        <w:rPr>
          <w:rStyle w:val="210pt"/>
          <w:sz w:val="28"/>
          <w:lang w:val="en-US" w:bidi="en-US"/>
        </w:rPr>
        <w:t>JPEG</w:t>
      </w:r>
      <w:r w:rsidRPr="00595D5B">
        <w:rPr>
          <w:rStyle w:val="210pt"/>
          <w:sz w:val="28"/>
          <w:lang w:bidi="en-US"/>
        </w:rPr>
        <w:t>).</w:t>
      </w:r>
      <w:r w:rsidRPr="00512E47">
        <w:rPr>
          <w:rFonts w:eastAsia="Calibri"/>
          <w:sz w:val="28"/>
          <w:szCs w:val="28"/>
        </w:rPr>
        <w:t xml:space="preserve"> </w:t>
      </w:r>
    </w:p>
    <w:p w:rsidR="00E13D08" w:rsidRDefault="00E13D08" w:rsidP="00E13D08">
      <w:pPr>
        <w:pStyle w:val="60"/>
        <w:shd w:val="clear" w:color="auto" w:fill="auto"/>
        <w:spacing w:after="0" w:line="240" w:lineRule="auto"/>
        <w:ind w:firstLine="760"/>
        <w:jc w:val="both"/>
        <w:rPr>
          <w:rFonts w:eastAsia="Calibri"/>
          <w:sz w:val="28"/>
          <w:szCs w:val="28"/>
        </w:rPr>
      </w:pPr>
    </w:p>
    <w:p w:rsidR="00E13D08" w:rsidRDefault="00E13D08" w:rsidP="00E13D08">
      <w:pPr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6B1C7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Подтверждаю, что состав и содержание </w:t>
      </w:r>
      <w:r w:rsidR="00285E94" w:rsidRPr="00285E94">
        <w:rPr>
          <w:rFonts w:ascii="Times New Roman" w:eastAsia="Calibri" w:hAnsi="Times New Roman" w:cs="Times New Roman"/>
          <w:sz w:val="28"/>
          <w:szCs w:val="28"/>
        </w:rPr>
        <w:t>эскизного проекта</w:t>
      </w:r>
      <w:r w:rsidRPr="006B1C70">
        <w:rPr>
          <w:rFonts w:ascii="Times New Roman" w:eastAsia="Calibri" w:hAnsi="Times New Roman" w:cs="Times New Roman"/>
          <w:sz w:val="28"/>
          <w:szCs w:val="28"/>
        </w:rPr>
        <w:t xml:space="preserve">, представленного на электронном носителе, полностью соответствуют составу и содержанию </w:t>
      </w:r>
      <w:r w:rsidR="0071185B" w:rsidRPr="0071185B">
        <w:rPr>
          <w:rFonts w:ascii="Times New Roman" w:eastAsia="Calibri" w:hAnsi="Times New Roman" w:cs="Times New Roman"/>
          <w:sz w:val="28"/>
          <w:szCs w:val="28"/>
        </w:rPr>
        <w:t>эскизного проекта</w:t>
      </w:r>
      <w:r w:rsidRPr="006B1C70">
        <w:rPr>
          <w:rFonts w:ascii="Times New Roman" w:eastAsia="Calibri" w:hAnsi="Times New Roman" w:cs="Times New Roman"/>
          <w:sz w:val="28"/>
          <w:szCs w:val="28"/>
        </w:rPr>
        <w:t>, представленного на бумажном носителе.</w:t>
      </w:r>
      <w:r w:rsidRPr="00512E47">
        <w:rPr>
          <w:rFonts w:ascii="Times New Roman" w:eastAsia="Calibri" w:hAnsi="Times New Roman" w:cs="Times New Roman"/>
          <w:sz w:val="28"/>
        </w:rPr>
        <w:t xml:space="preserve"> </w:t>
      </w:r>
    </w:p>
    <w:p w:rsidR="00E13D08" w:rsidRDefault="006C2413" w:rsidP="00E13D08">
      <w:pPr>
        <w:pStyle w:val="60"/>
        <w:shd w:val="clear" w:color="auto" w:fill="auto"/>
        <w:spacing w:after="332" w:line="240" w:lineRule="auto"/>
        <w:ind w:firstLine="740"/>
        <w:jc w:val="both"/>
        <w:rPr>
          <w:sz w:val="28"/>
        </w:rPr>
      </w:pPr>
      <w:r>
        <w:rPr>
          <w:rFonts w:eastAsia="Calibri"/>
          <w:sz w:val="28"/>
        </w:rPr>
        <w:t>Я</w:t>
      </w:r>
      <w:r w:rsidR="00E13D08" w:rsidRPr="006B1C70">
        <w:rPr>
          <w:rFonts w:eastAsia="Calibri"/>
          <w:sz w:val="28"/>
        </w:rPr>
        <w:t>, обязуюсь обо всех изменениях, связанных с приведенными в настоящем заявлении сведениями, сообщать в Отдел архитектуры и градостроительства Администрации Арамильского городского округа.</w:t>
      </w:r>
      <w:r w:rsidR="00E13D08" w:rsidRPr="006B1C70">
        <w:rPr>
          <w:sz w:val="28"/>
          <w:szCs w:val="24"/>
        </w:rPr>
        <w:t xml:space="preserve"> Предупрежден(а) об ответственности за предоставление заведомо ложной информации и недостоверных данных.</w:t>
      </w:r>
      <w:r w:rsidR="00E13D08" w:rsidRPr="00512E47">
        <w:rPr>
          <w:sz w:val="28"/>
        </w:rPr>
        <w:t xml:space="preserve"> </w:t>
      </w:r>
    </w:p>
    <w:p w:rsidR="00E13D08" w:rsidRPr="00512E47" w:rsidRDefault="00E13D08" w:rsidP="00E13D08">
      <w:pPr>
        <w:pStyle w:val="60"/>
        <w:shd w:val="clear" w:color="auto" w:fill="auto"/>
        <w:spacing w:after="332" w:line="240" w:lineRule="auto"/>
        <w:ind w:firstLine="740"/>
        <w:jc w:val="both"/>
        <w:rPr>
          <w:sz w:val="28"/>
        </w:rPr>
      </w:pPr>
      <w:r w:rsidRPr="00512E47">
        <w:rPr>
          <w:sz w:val="28"/>
        </w:rPr>
        <w:t>Сообщаю, что в соответствии с Федеральным законом от 27.07.2006 № 152-ФЗ «О персональных данных» я даю согласие на обработку, а также, в случае необходимости, передачу моих персональных данных, в рамках действующего законодательства.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8"/>
        <w:gridCol w:w="8818"/>
      </w:tblGrid>
      <w:tr w:rsidR="00E13D08" w:rsidRPr="006B1C70" w:rsidTr="0020534C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8" w:rsidRPr="006B1C70" w:rsidRDefault="00E13D08" w:rsidP="0020534C">
            <w:pPr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8818" w:type="dxa"/>
            <w:tcBorders>
              <w:left w:val="single" w:sz="4" w:space="0" w:color="auto"/>
            </w:tcBorders>
          </w:tcPr>
          <w:p w:rsidR="00E13D08" w:rsidRPr="006B1C70" w:rsidRDefault="00E13D08" w:rsidP="0020534C">
            <w:pPr>
              <w:jc w:val="both"/>
              <w:rPr>
                <w:rFonts w:ascii="Times New Roman" w:hAnsi="Times New Roman"/>
                <w:sz w:val="28"/>
              </w:rPr>
            </w:pPr>
            <w:r w:rsidRPr="006B1C70">
              <w:rPr>
                <w:rFonts w:ascii="Times New Roman" w:hAnsi="Times New Roman"/>
                <w:sz w:val="28"/>
              </w:rPr>
              <w:t>Документы прошу выдать в Отделе архитектуры в приемное время</w:t>
            </w:r>
          </w:p>
        </w:tc>
      </w:tr>
      <w:tr w:rsidR="00E13D08" w:rsidRPr="006B1C70" w:rsidTr="0020534C">
        <w:tc>
          <w:tcPr>
            <w:tcW w:w="418" w:type="dxa"/>
            <w:tcBorders>
              <w:top w:val="single" w:sz="4" w:space="0" w:color="auto"/>
              <w:bottom w:val="single" w:sz="4" w:space="0" w:color="auto"/>
            </w:tcBorders>
          </w:tcPr>
          <w:p w:rsidR="00E13D08" w:rsidRPr="006B1C70" w:rsidRDefault="00E13D08" w:rsidP="0020534C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8818" w:type="dxa"/>
          </w:tcPr>
          <w:p w:rsidR="00E13D08" w:rsidRPr="006B1C70" w:rsidRDefault="00E13D08" w:rsidP="0020534C">
            <w:pPr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E13D08" w:rsidRPr="006B1C70" w:rsidTr="0020534C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D08" w:rsidRPr="006B1C70" w:rsidRDefault="00E13D08" w:rsidP="0020534C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8818" w:type="dxa"/>
            <w:tcBorders>
              <w:left w:val="single" w:sz="4" w:space="0" w:color="auto"/>
            </w:tcBorders>
          </w:tcPr>
          <w:p w:rsidR="00E13D08" w:rsidRPr="006B1C70" w:rsidRDefault="00E13D08" w:rsidP="0020534C">
            <w:pPr>
              <w:jc w:val="both"/>
              <w:rPr>
                <w:rFonts w:ascii="Times New Roman" w:hAnsi="Times New Roman"/>
                <w:sz w:val="28"/>
              </w:rPr>
            </w:pPr>
            <w:r w:rsidRPr="006B1C70">
              <w:rPr>
                <w:rFonts w:ascii="Times New Roman" w:hAnsi="Times New Roman"/>
                <w:sz w:val="28"/>
              </w:rPr>
              <w:t>Документы прошу отправить по почте</w:t>
            </w:r>
          </w:p>
        </w:tc>
      </w:tr>
    </w:tbl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E13D08" w:rsidRPr="006B1C70" w:rsidTr="0020534C">
        <w:tc>
          <w:tcPr>
            <w:tcW w:w="9344" w:type="dxa"/>
          </w:tcPr>
          <w:p w:rsidR="00E13D08" w:rsidRPr="006B1C70" w:rsidRDefault="00E13D08" w:rsidP="0020534C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E13D08" w:rsidRDefault="00E13D08" w:rsidP="00E13D08">
      <w:pPr>
        <w:rPr>
          <w:rFonts w:ascii="Times New Roman" w:eastAsia="Times New Roman" w:hAnsi="Times New Roman" w:cs="Times New Roman"/>
          <w:sz w:val="28"/>
          <w:szCs w:val="20"/>
        </w:rPr>
      </w:pPr>
      <w:r w:rsidRPr="001378CE">
        <w:rPr>
          <w:rFonts w:ascii="Times New Roman" w:eastAsia="Times New Roman" w:hAnsi="Times New Roman" w:cs="Times New Roman"/>
          <w:sz w:val="28"/>
          <w:szCs w:val="20"/>
        </w:rPr>
        <w:t xml:space="preserve">Приложение: </w:t>
      </w:r>
    </w:p>
    <w:p w:rsidR="00E13D08" w:rsidRPr="001378CE" w:rsidRDefault="00E13D08" w:rsidP="00E13D08">
      <w:pPr>
        <w:rPr>
          <w:rFonts w:ascii="Times New Roman" w:eastAsia="Times New Roman" w:hAnsi="Times New Roman" w:cs="Times New Roman"/>
          <w:sz w:val="28"/>
          <w:szCs w:val="20"/>
        </w:rPr>
      </w:pPr>
      <w:r w:rsidRPr="001378CE">
        <w:rPr>
          <w:rFonts w:ascii="Times New Roman" w:eastAsia="Times New Roman" w:hAnsi="Times New Roman" w:cs="Times New Roman"/>
          <w:sz w:val="28"/>
          <w:szCs w:val="20"/>
        </w:rPr>
        <w:t xml:space="preserve">1. </w:t>
      </w:r>
      <w:r w:rsidR="0071185B">
        <w:rPr>
          <w:rFonts w:ascii="Times New Roman" w:eastAsia="Times New Roman" w:hAnsi="Times New Roman" w:cs="Times New Roman"/>
          <w:sz w:val="28"/>
          <w:szCs w:val="20"/>
        </w:rPr>
        <w:t>Эскизный проект</w:t>
      </w:r>
      <w:r w:rsidRPr="001378CE">
        <w:rPr>
          <w:rFonts w:ascii="Times New Roman" w:eastAsia="Times New Roman" w:hAnsi="Times New Roman" w:cs="Times New Roman"/>
          <w:sz w:val="28"/>
          <w:szCs w:val="20"/>
        </w:rPr>
        <w:t xml:space="preserve"> на бумажном носителе на ___ л. в 2 экз.</w:t>
      </w:r>
    </w:p>
    <w:p w:rsidR="00E13D08" w:rsidRPr="001378CE" w:rsidRDefault="00E13D08" w:rsidP="00E13D08">
      <w:pPr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2</w:t>
      </w:r>
      <w:r w:rsidRPr="001378CE">
        <w:rPr>
          <w:rFonts w:ascii="Times New Roman" w:eastAsia="Times New Roman" w:hAnsi="Times New Roman" w:cs="Times New Roman"/>
          <w:sz w:val="28"/>
          <w:szCs w:val="20"/>
        </w:rPr>
        <w:t xml:space="preserve">. Электронный носитель, содержащий </w:t>
      </w:r>
      <w:r w:rsidR="0071185B">
        <w:rPr>
          <w:rFonts w:ascii="Times New Roman" w:eastAsia="Times New Roman" w:hAnsi="Times New Roman" w:cs="Times New Roman"/>
          <w:sz w:val="28"/>
          <w:szCs w:val="20"/>
        </w:rPr>
        <w:t>эскизный проект</w:t>
      </w:r>
      <w:r w:rsidRPr="001378CE">
        <w:rPr>
          <w:rFonts w:ascii="Times New Roman" w:eastAsia="Times New Roman" w:hAnsi="Times New Roman" w:cs="Times New Roman"/>
          <w:sz w:val="28"/>
          <w:szCs w:val="20"/>
        </w:rPr>
        <w:t>, в 1 экз.</w:t>
      </w:r>
    </w:p>
    <w:p w:rsidR="00E13D08" w:rsidRPr="001378CE" w:rsidRDefault="00E13D08" w:rsidP="00E13D08">
      <w:pPr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3</w:t>
      </w:r>
      <w:r w:rsidRPr="001378CE">
        <w:rPr>
          <w:rFonts w:ascii="Times New Roman" w:eastAsia="Times New Roman" w:hAnsi="Times New Roman" w:cs="Times New Roman"/>
          <w:sz w:val="28"/>
          <w:szCs w:val="20"/>
        </w:rPr>
        <w:t>. Документы, подтверждающие полномочия представителя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1378CE">
        <w:rPr>
          <w:rFonts w:ascii="Times New Roman" w:eastAsia="Times New Roman" w:hAnsi="Times New Roman" w:cs="Times New Roman"/>
          <w:sz w:val="28"/>
          <w:szCs w:val="20"/>
        </w:rPr>
        <w:t>заявителя (в случае если заявление подается представителем)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1378CE">
        <w:rPr>
          <w:rFonts w:ascii="Times New Roman" w:eastAsia="Times New Roman" w:hAnsi="Times New Roman" w:cs="Times New Roman"/>
          <w:sz w:val="28"/>
          <w:szCs w:val="20"/>
        </w:rPr>
        <w:t>на ___ л. в 1 экз.</w:t>
      </w:r>
    </w:p>
    <w:tbl>
      <w:tblPr>
        <w:tblW w:w="9617" w:type="dxa"/>
        <w:jc w:val="center"/>
        <w:tblLook w:val="04A0" w:firstRow="1" w:lastRow="0" w:firstColumn="1" w:lastColumn="0" w:noHBand="0" w:noVBand="1"/>
      </w:tblPr>
      <w:tblGrid>
        <w:gridCol w:w="5416"/>
        <w:gridCol w:w="3940"/>
        <w:gridCol w:w="261"/>
      </w:tblGrid>
      <w:tr w:rsidR="00E13D08" w:rsidRPr="006B1C70" w:rsidTr="0020534C">
        <w:trPr>
          <w:jc w:val="center"/>
        </w:trPr>
        <w:tc>
          <w:tcPr>
            <w:tcW w:w="5416" w:type="dxa"/>
            <w:shd w:val="clear" w:color="auto" w:fill="auto"/>
          </w:tcPr>
          <w:p w:rsidR="00E13D08" w:rsidRDefault="00E13D08" w:rsidP="0020534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13D08" w:rsidRPr="006B1C70" w:rsidRDefault="00E13D08" w:rsidP="0020534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1C7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______________________________    </w:t>
            </w:r>
          </w:p>
        </w:tc>
        <w:tc>
          <w:tcPr>
            <w:tcW w:w="4201" w:type="dxa"/>
            <w:gridSpan w:val="2"/>
            <w:shd w:val="clear" w:color="auto" w:fill="auto"/>
          </w:tcPr>
          <w:p w:rsidR="00E13D08" w:rsidRDefault="00E13D08" w:rsidP="0020534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1C7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E13D08" w:rsidRPr="006B1C70" w:rsidRDefault="00E13D08" w:rsidP="002053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1C70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</w:t>
            </w:r>
            <w:r w:rsidRPr="006B1C70">
              <w:rPr>
                <w:rFonts w:ascii="Times New Roman" w:eastAsia="Calibri" w:hAnsi="Times New Roman" w:cs="Times New Roman"/>
                <w:sz w:val="28"/>
                <w:szCs w:val="28"/>
              </w:rPr>
              <w:t>_____</w:t>
            </w:r>
          </w:p>
        </w:tc>
      </w:tr>
      <w:tr w:rsidR="00E13D08" w:rsidRPr="006B1C70" w:rsidTr="0020534C">
        <w:trPr>
          <w:gridAfter w:val="1"/>
          <w:wAfter w:w="261" w:type="dxa"/>
          <w:jc w:val="center"/>
        </w:trPr>
        <w:tc>
          <w:tcPr>
            <w:tcW w:w="5416" w:type="dxa"/>
            <w:shd w:val="clear" w:color="auto" w:fill="auto"/>
          </w:tcPr>
          <w:p w:rsidR="00E13D08" w:rsidRPr="006B1C70" w:rsidRDefault="00E13D08" w:rsidP="0020534C">
            <w:pPr>
              <w:spacing w:after="0" w:line="240" w:lineRule="auto"/>
              <w:ind w:right="10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1C70">
              <w:rPr>
                <w:rFonts w:ascii="Times New Roman" w:eastAsia="Calibri" w:hAnsi="Times New Roman" w:cs="Times New Roman"/>
                <w:sz w:val="20"/>
                <w:szCs w:val="20"/>
              </w:rPr>
              <w:t>(расшифровка подписи)</w:t>
            </w:r>
          </w:p>
        </w:tc>
        <w:tc>
          <w:tcPr>
            <w:tcW w:w="3940" w:type="dxa"/>
            <w:shd w:val="clear" w:color="auto" w:fill="auto"/>
          </w:tcPr>
          <w:p w:rsidR="00E13D08" w:rsidRPr="006B1C70" w:rsidRDefault="00E13D08" w:rsidP="002053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1C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(подпись)</w:t>
            </w:r>
          </w:p>
        </w:tc>
      </w:tr>
    </w:tbl>
    <w:p w:rsidR="00E13D08" w:rsidRPr="006B1C70" w:rsidRDefault="00E13D08" w:rsidP="00E13D08">
      <w:pPr>
        <w:tabs>
          <w:tab w:val="left" w:pos="4005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6B1C70">
        <w:rPr>
          <w:rFonts w:ascii="Times New Roman" w:eastAsia="Calibri" w:hAnsi="Times New Roman" w:cs="Times New Roman"/>
          <w:sz w:val="20"/>
          <w:szCs w:val="20"/>
        </w:rPr>
        <w:tab/>
      </w:r>
    </w:p>
    <w:p w:rsidR="00E13D08" w:rsidRDefault="00E13D08" w:rsidP="00E13D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ar83"/>
      <w:bookmarkEnd w:id="1"/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"____" _________________ г.           </w:t>
      </w:r>
      <w:proofErr w:type="gramStart"/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  <w:r w:rsidRPr="00630C2B">
        <w:rPr>
          <w:rFonts w:ascii="Times New Roman" w:eastAsia="Times New Roman" w:hAnsi="Times New Roman" w:cs="Times New Roman"/>
          <w:sz w:val="20"/>
          <w:szCs w:val="24"/>
          <w:lang w:eastAsia="ru-RU"/>
        </w:rPr>
        <w:t>(</w:t>
      </w:r>
      <w:proofErr w:type="gramEnd"/>
      <w:r w:rsidRPr="00630C2B">
        <w:rPr>
          <w:rFonts w:ascii="Times New Roman" w:eastAsia="Times New Roman" w:hAnsi="Times New Roman" w:cs="Times New Roman"/>
          <w:sz w:val="20"/>
          <w:szCs w:val="24"/>
          <w:lang w:eastAsia="ru-RU"/>
        </w:rPr>
        <w:t>2)</w:t>
      </w:r>
    </w:p>
    <w:p w:rsidR="00E13D08" w:rsidRDefault="00E13D08" w:rsidP="00E13D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D08" w:rsidRPr="00630C2B" w:rsidRDefault="00E13D08" w:rsidP="00E13D08">
      <w:pPr>
        <w:pBdr>
          <w:bottom w:val="single" w:sz="4" w:space="1" w:color="auto"/>
        </w:pBdr>
        <w:rPr>
          <w:rFonts w:ascii="Times New Roman" w:eastAsia="Times New Roman" w:hAnsi="Times New Roman" w:cs="Times New Roman"/>
          <w:szCs w:val="20"/>
        </w:rPr>
      </w:pPr>
    </w:p>
    <w:p w:rsidR="00E13D08" w:rsidRPr="00630C2B" w:rsidRDefault="00E13D08" w:rsidP="00E13D08">
      <w:pPr>
        <w:pStyle w:val="a6"/>
        <w:rPr>
          <w:rFonts w:ascii="Times New Roman" w:hAnsi="Times New Roman" w:cs="Times New Roman"/>
        </w:rPr>
      </w:pPr>
      <w:r w:rsidRPr="00630C2B">
        <w:rPr>
          <w:rFonts w:ascii="Times New Roman" w:hAnsi="Times New Roman" w:cs="Times New Roman"/>
        </w:rPr>
        <w:t>1 Заполняет заявитель - физическое лицо.</w:t>
      </w:r>
    </w:p>
    <w:p w:rsidR="00E13D08" w:rsidRPr="00630C2B" w:rsidRDefault="00E13D08" w:rsidP="00E13D08">
      <w:pPr>
        <w:rPr>
          <w:rFonts w:ascii="Times New Roman" w:eastAsia="Times New Roman" w:hAnsi="Times New Roman" w:cs="Times New Roman"/>
          <w:szCs w:val="20"/>
        </w:rPr>
      </w:pPr>
      <w:r w:rsidRPr="00630C2B">
        <w:rPr>
          <w:rFonts w:ascii="Times New Roman" w:eastAsia="Times New Roman" w:hAnsi="Times New Roman" w:cs="Times New Roman"/>
          <w:szCs w:val="20"/>
        </w:rPr>
        <w:t>2 Заполняет заявитель - юридическое лицо.</w:t>
      </w:r>
    </w:p>
    <w:p w:rsidR="00E13D08" w:rsidRDefault="00E13D08" w:rsidP="00E13D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D08" w:rsidRDefault="00E13D08" w:rsidP="00E13D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D08" w:rsidRDefault="00E13D08" w:rsidP="00E13D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D08" w:rsidRDefault="00E13D08" w:rsidP="00E13D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D08" w:rsidRDefault="00E13D08" w:rsidP="00E13D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D08" w:rsidRDefault="00E13D08" w:rsidP="00E13D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D08" w:rsidRDefault="00E13D08" w:rsidP="00E13D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D08" w:rsidRDefault="00E13D08" w:rsidP="00E13D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D08" w:rsidRDefault="00E13D08" w:rsidP="00E13D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D08" w:rsidRDefault="00E13D08" w:rsidP="00E13D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D08" w:rsidRDefault="00E13D08" w:rsidP="00E13D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D08" w:rsidRDefault="00E13D08" w:rsidP="00E13D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D08" w:rsidRDefault="00E13D08" w:rsidP="00E13D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№ 2</w: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4"/>
          <w:lang w:eastAsia="ru-RU"/>
        </w:rPr>
        <w:t>к Административному регламенту</w: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предоставления муниципальной услуги </w:t>
      </w:r>
    </w:p>
    <w:p w:rsidR="00E13D08" w:rsidRDefault="00E13D08" w:rsidP="00E13D0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Предоставление решения о согласовании </w:t>
      </w:r>
    </w:p>
    <w:p w:rsidR="00E13D08" w:rsidRDefault="00E13D08" w:rsidP="00E13D0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4"/>
          <w:lang w:eastAsia="ru-RU"/>
        </w:rPr>
        <w:t>архитектурно-градостроительного облика</w:t>
      </w:r>
    </w:p>
    <w:p w:rsidR="00E13D08" w:rsidRDefault="00E13D08" w:rsidP="00E13D0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существующего здания, строения, сооружения» </w:t>
      </w:r>
    </w:p>
    <w:p w:rsidR="00E13D08" w:rsidRDefault="00E13D08" w:rsidP="00E13D0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4"/>
          <w:lang w:eastAsia="ru-RU"/>
        </w:rPr>
        <w:t>на территории Арамильского городского округа</w: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БЛОК-СХЕМА</w: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83CA9DE" wp14:editId="3A4D73E7">
                <wp:simplePos x="0" y="0"/>
                <wp:positionH relativeFrom="column">
                  <wp:posOffset>5715</wp:posOffset>
                </wp:positionH>
                <wp:positionV relativeFrom="paragraph">
                  <wp:posOffset>77470</wp:posOffset>
                </wp:positionV>
                <wp:extent cx="5905500" cy="581025"/>
                <wp:effectExtent l="0" t="0" r="19050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0" cy="581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rect w14:anchorId="2F9B18DC" id="Прямоугольник 1" o:spid="_x0000_s1026" style="position:absolute;margin-left:.45pt;margin-top:6.1pt;width:465pt;height:45.7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" fillcolor="window" strokecolor="windowText" strokeweight="1pt"/>
            </w:pict>
          </mc:Fallback>
        </mc:AlternateConten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 заявления и документов, необходимых</w: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предоставления муниципальных услуг </w: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8643EFB" wp14:editId="48D109C3">
                <wp:simplePos x="0" y="0"/>
                <wp:positionH relativeFrom="column">
                  <wp:posOffset>2787015</wp:posOffset>
                </wp:positionH>
                <wp:positionV relativeFrom="paragraph">
                  <wp:posOffset>126048</wp:posOffset>
                </wp:positionV>
                <wp:extent cx="257175" cy="338137"/>
                <wp:effectExtent l="19050" t="0" r="28575" b="43180"/>
                <wp:wrapNone/>
                <wp:docPr id="15" name="Стрелка вниз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38137"/>
                        </a:xfrm>
                        <a:prstGeom prst="downArrow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2BB6C285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15" o:spid="_x0000_s1026" type="#_x0000_t67" style="position:absolute;margin-left:219.45pt;margin-top:9.95pt;width:20.25pt;height:26.6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" adj="13386" fillcolor="window" strokecolor="windowText"/>
            </w:pict>
          </mc:Fallback>
        </mc:AlternateConten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6704ADE" wp14:editId="6CF4F5FF">
                <wp:simplePos x="0" y="0"/>
                <wp:positionH relativeFrom="margin">
                  <wp:posOffset>0</wp:posOffset>
                </wp:positionH>
                <wp:positionV relativeFrom="paragraph">
                  <wp:posOffset>85090</wp:posOffset>
                </wp:positionV>
                <wp:extent cx="5905500" cy="581025"/>
                <wp:effectExtent l="0" t="0" r="19050" b="2857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0" cy="581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rect w14:anchorId="55103901" id="Прямоугольник 2" o:spid="_x0000_s1026" style="position:absolute;margin-left:0;margin-top:6.7pt;width:465pt;height:45.75pt;z-index:-2516561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" fillcolor="window" strokecolor="windowText" strokeweight="1pt">
                <w10:wrap anchorx="margin"/>
              </v:rect>
            </w:pict>
          </mc:Fallback>
        </mc:AlternateConten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заявления и документов, необходимых</w: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предоставления муниципальной услуги</w: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C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C8E1F31" wp14:editId="434F4F7A">
                <wp:simplePos x="0" y="0"/>
                <wp:positionH relativeFrom="column">
                  <wp:posOffset>2787015</wp:posOffset>
                </wp:positionH>
                <wp:positionV relativeFrom="paragraph">
                  <wp:posOffset>161925</wp:posOffset>
                </wp:positionV>
                <wp:extent cx="257175" cy="338137"/>
                <wp:effectExtent l="19050" t="0" r="28575" b="43180"/>
                <wp:wrapNone/>
                <wp:docPr id="16" name="Стрелка вниз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38137"/>
                        </a:xfrm>
                        <a:prstGeom prst="downArrow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1717B72B" id="Стрелка вниз 16" o:spid="_x0000_s1026" type="#_x0000_t67" style="position:absolute;margin-left:219.45pt;margin-top:12.75pt;width:20.25pt;height:26.6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" adj="13386" fillcolor="window" strokecolor="windowText"/>
            </w:pict>
          </mc:Fallback>
        </mc:AlternateConten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4A8C965" wp14:editId="6A430BDE">
                <wp:simplePos x="0" y="0"/>
                <wp:positionH relativeFrom="margin">
                  <wp:posOffset>0</wp:posOffset>
                </wp:positionH>
                <wp:positionV relativeFrom="paragraph">
                  <wp:posOffset>177800</wp:posOffset>
                </wp:positionV>
                <wp:extent cx="5905500" cy="581025"/>
                <wp:effectExtent l="0" t="0" r="19050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0" cy="581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rect w14:anchorId="433CF237" id="Прямоугольник 3" o:spid="_x0000_s1026" style="position:absolute;margin-left:0;margin-top:14pt;width:465pt;height:45.75pt;z-index:-2516551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" fillcolor="window" strokecolor="windowText" strokeweight="1pt">
                <w10:wrap anchorx="margin"/>
              </v:rect>
            </w:pict>
          </mc:Fallback>
        </mc:AlternateConten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Принятие решения о наличии оснований для отказа </w: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приеме документов, необходимых</w: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предоставления муниципальной услуги</w: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92B3E3C" wp14:editId="7AFF3D90">
                <wp:simplePos x="0" y="0"/>
                <wp:positionH relativeFrom="column">
                  <wp:posOffset>1186815</wp:posOffset>
                </wp:positionH>
                <wp:positionV relativeFrom="paragraph">
                  <wp:posOffset>142240</wp:posOffset>
                </wp:positionV>
                <wp:extent cx="257175" cy="338137"/>
                <wp:effectExtent l="19050" t="0" r="28575" b="43180"/>
                <wp:wrapNone/>
                <wp:docPr id="30" name="Стрелка вниз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38137"/>
                        </a:xfrm>
                        <a:prstGeom prst="downArrow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7D474C6C" id="Стрелка вниз 30" o:spid="_x0000_s1026" type="#_x0000_t67" style="position:absolute;margin-left:93.45pt;margin-top:11.2pt;width:20.25pt;height:26.6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" adj="13386" fillcolor="window" strokecolor="windowText"/>
            </w:pict>
          </mc:Fallback>
        </mc:AlternateContent>
      </w:r>
      <w:r w:rsidRPr="006B1C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CE9BF3D" wp14:editId="1E5A5FCD">
                <wp:simplePos x="0" y="0"/>
                <wp:positionH relativeFrom="column">
                  <wp:posOffset>4491990</wp:posOffset>
                </wp:positionH>
                <wp:positionV relativeFrom="paragraph">
                  <wp:posOffset>123190</wp:posOffset>
                </wp:positionV>
                <wp:extent cx="257175" cy="338137"/>
                <wp:effectExtent l="19050" t="0" r="28575" b="43180"/>
                <wp:wrapNone/>
                <wp:docPr id="18" name="Стрелка вниз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38137"/>
                        </a:xfrm>
                        <a:prstGeom prst="downArrow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0C5172FA" id="Стрелка вниз 18" o:spid="_x0000_s1026" type="#_x0000_t67" style="position:absolute;margin-left:353.7pt;margin-top:9.7pt;width:20.25pt;height:26.6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" adj="13386" fillcolor="window" strokecolor="windowText"/>
            </w:pict>
          </mc:Fallback>
        </mc:AlternateContent>
      </w: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C1A10BF" wp14:editId="5F01179F">
                <wp:simplePos x="0" y="0"/>
                <wp:positionH relativeFrom="margin">
                  <wp:posOffset>3333750</wp:posOffset>
                </wp:positionH>
                <wp:positionV relativeFrom="paragraph">
                  <wp:posOffset>140970</wp:posOffset>
                </wp:positionV>
                <wp:extent cx="2571750" cy="581025"/>
                <wp:effectExtent l="0" t="0" r="19050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0" cy="581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1="http://schemas.microsoft.com/office/drawing/2015/9/8/chartex">
            <w:pict>
              <v:rect w14:anchorId="7ADC5C58" id="Прямоугольник 5" o:spid="_x0000_s1026" style="position:absolute;margin-left:262.5pt;margin-top:11.1pt;width:202.5pt;height:45.75pt;z-index:-2516531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" fillcolor="window" strokecolor="windowText" strokeweight="1pt">
                <w10:wrap anchorx="margin"/>
              </v:rect>
            </w:pict>
          </mc:Fallback>
        </mc:AlternateContent>
      </w:r>
      <w:r w:rsidRPr="006B1C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47F41D5B" wp14:editId="7B1709CA">
                <wp:simplePos x="0" y="0"/>
                <wp:positionH relativeFrom="margin">
                  <wp:posOffset>0</wp:posOffset>
                </wp:positionH>
                <wp:positionV relativeFrom="paragraph">
                  <wp:posOffset>151130</wp:posOffset>
                </wp:positionV>
                <wp:extent cx="2571750" cy="581025"/>
                <wp:effectExtent l="0" t="0" r="19050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0" cy="581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1="http://schemas.microsoft.com/office/drawing/2015/9/8/chartex">
            <w:pict>
              <v:rect w14:anchorId="558B7D14" id="Прямоугольник 4" o:spid="_x0000_s1026" style="position:absolute;margin-left:0;margin-top:11.9pt;width:202.5pt;height:45.75pt;z-index:-2516541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" fillcolor="window" strokecolor="windowText" strokeweight="1pt">
                <w10:wrap anchorx="margin"/>
              </v:rect>
            </w:pict>
          </mc:Fallback>
        </mc:AlternateConten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Не имеются             </w:t>
      </w: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  <w:proofErr w:type="spellStart"/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Имеются</w:t>
      </w:r>
      <w:proofErr w:type="spellEnd"/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DDF9381" wp14:editId="452A7EED">
                <wp:simplePos x="0" y="0"/>
                <wp:positionH relativeFrom="column">
                  <wp:posOffset>4505960</wp:posOffset>
                </wp:positionH>
                <wp:positionV relativeFrom="paragraph">
                  <wp:posOffset>76200</wp:posOffset>
                </wp:positionV>
                <wp:extent cx="257175" cy="338137"/>
                <wp:effectExtent l="19050" t="0" r="28575" b="43180"/>
                <wp:wrapNone/>
                <wp:docPr id="32" name="Стрелка вниз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38137"/>
                        </a:xfrm>
                        <a:prstGeom prst="downArrow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6A7BCEC9" id="Стрелка вниз 32" o:spid="_x0000_s1026" type="#_x0000_t67" style="position:absolute;margin-left:354.8pt;margin-top:6pt;width:20.25pt;height:26.6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" adj="13386" fillcolor="window" strokecolor="windowText"/>
            </w:pict>
          </mc:Fallback>
        </mc:AlternateContent>
      </w:r>
      <w:r w:rsidRPr="006B1C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A541362" wp14:editId="56783C70">
                <wp:simplePos x="0" y="0"/>
                <wp:positionH relativeFrom="column">
                  <wp:posOffset>1105853</wp:posOffset>
                </wp:positionH>
                <wp:positionV relativeFrom="paragraph">
                  <wp:posOffset>152717</wp:posOffset>
                </wp:positionV>
                <wp:extent cx="257175" cy="338137"/>
                <wp:effectExtent l="19050" t="0" r="28575" b="43180"/>
                <wp:wrapNone/>
                <wp:docPr id="31" name="Стрелка вниз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38137"/>
                        </a:xfrm>
                        <a:prstGeom prst="downArrow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5763E599" id="Стрелка вниз 31" o:spid="_x0000_s1026" type="#_x0000_t67" style="position:absolute;margin-left:87.1pt;margin-top:12pt;width:20.25pt;height:26.6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" adj="13386" fillcolor="window" strokecolor="windowText"/>
            </w:pict>
          </mc:Fallback>
        </mc:AlternateConten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5DB38A79" wp14:editId="4BD4327A">
                <wp:simplePos x="0" y="0"/>
                <wp:positionH relativeFrom="margin">
                  <wp:posOffset>3212465</wp:posOffset>
                </wp:positionH>
                <wp:positionV relativeFrom="paragraph">
                  <wp:posOffset>108585</wp:posOffset>
                </wp:positionV>
                <wp:extent cx="2714625" cy="1162050"/>
                <wp:effectExtent l="0" t="0" r="28575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714625" cy="1162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598B7F6E" id="Прямоугольник 7" o:spid="_x0000_s1026" style="position:absolute;margin-left:252.95pt;margin-top:8.55pt;width:213.75pt;height:91.5pt;flip:y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" fillcolor="window" strokecolor="windowText" strokeweight="1pt">
                <w10:wrap anchorx="margin"/>
              </v:rect>
            </w:pict>
          </mc:Fallback>
        </mc:AlternateConten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26A14917" wp14:editId="147DB7DF">
                <wp:simplePos x="0" y="0"/>
                <wp:positionH relativeFrom="margin">
                  <wp:align>left</wp:align>
                </wp:positionH>
                <wp:positionV relativeFrom="paragraph">
                  <wp:posOffset>114935</wp:posOffset>
                </wp:positionV>
                <wp:extent cx="2571750" cy="876300"/>
                <wp:effectExtent l="0" t="0" r="1905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0" cy="876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11CED2EF" id="Прямоугольник 6" o:spid="_x0000_s1026" style="position:absolute;margin-left:0;margin-top:9.05pt;width:202.5pt;height:69pt;z-index:-2516520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" fillcolor="window" strokecolor="windowText" strokeweight="1pt">
                <w10:wrap anchorx="margin"/>
              </v:rect>
            </w:pict>
          </mc:Fallback>
        </mc:AlternateContent>
      </w: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Регистрация заявления и документов,</w: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Регистрация заявления и </w:t>
      </w:r>
      <w:proofErr w:type="gramStart"/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документов,   </w:t>
      </w:r>
      <w:proofErr w:type="gramEnd"/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необходимых для предоставления   </w: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необходимых для предоставления                            муниципальной услуги, подготовка и </w: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муниципальной </w:t>
      </w:r>
      <w:proofErr w:type="gramStart"/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услуги,   </w:t>
      </w:r>
      <w:proofErr w:type="gramEnd"/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выдача отказа в приеме заявления и</w: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для рассмотрения по существу                                    документов, необходимых для    </w: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предоставления муниципальной услуги</w: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603A88D" wp14:editId="4565E816">
                <wp:simplePos x="0" y="0"/>
                <wp:positionH relativeFrom="margin">
                  <wp:posOffset>4138614</wp:posOffset>
                </wp:positionH>
                <wp:positionV relativeFrom="paragraph">
                  <wp:posOffset>68897</wp:posOffset>
                </wp:positionV>
                <wp:extent cx="257175" cy="338137"/>
                <wp:effectExtent l="19050" t="38100" r="28575" b="0"/>
                <wp:wrapNone/>
                <wp:docPr id="34" name="Стрелка вниз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57320">
                          <a:off x="0" y="0"/>
                          <a:ext cx="257175" cy="338137"/>
                        </a:xfrm>
                        <a:prstGeom prst="downArrow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6010C9F4" id="Стрелка вниз 34" o:spid="_x0000_s1026" type="#_x0000_t67" style="position:absolute;margin-left:325.9pt;margin-top:5.4pt;width:20.25pt;height:26.6pt;rotation:2137915fd;z-index:2516807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" adj="13386" fillcolor="window" strokecolor="windowText">
                <w10:wrap anchorx="margin"/>
              </v:shape>
            </w:pict>
          </mc:Fallback>
        </mc:AlternateContent>
      </w:r>
      <w:r w:rsidRPr="006B1C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1857D0A" wp14:editId="291ADBCD">
                <wp:simplePos x="0" y="0"/>
                <wp:positionH relativeFrom="margin">
                  <wp:posOffset>1436370</wp:posOffset>
                </wp:positionH>
                <wp:positionV relativeFrom="paragraph">
                  <wp:posOffset>3810</wp:posOffset>
                </wp:positionV>
                <wp:extent cx="257175" cy="338137"/>
                <wp:effectExtent l="38100" t="38100" r="28575" b="5080"/>
                <wp:wrapNone/>
                <wp:docPr id="33" name="Стрелка вниз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790567">
                          <a:off x="0" y="0"/>
                          <a:ext cx="257175" cy="338137"/>
                        </a:xfrm>
                        <a:prstGeom prst="downArrow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141C4EC5" id="Стрелка вниз 33" o:spid="_x0000_s1026" type="#_x0000_t67" style="position:absolute;margin-left:113.1pt;margin-top:.3pt;width:20.25pt;height:26.6pt;rotation:-1976383fd;z-index:2516797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" adj="13386" fillcolor="window" strokecolor="windowText">
                <w10:wrap anchorx="margin"/>
              </v:shape>
            </w:pict>
          </mc:Fallback>
        </mc:AlternateConten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66F01FF" wp14:editId="6BAC41CA">
                <wp:simplePos x="0" y="0"/>
                <wp:positionH relativeFrom="column">
                  <wp:posOffset>2662872</wp:posOffset>
                </wp:positionH>
                <wp:positionV relativeFrom="paragraph">
                  <wp:posOffset>-383540</wp:posOffset>
                </wp:positionV>
                <wp:extent cx="257175" cy="338137"/>
                <wp:effectExtent l="19050" t="0" r="28575" b="43180"/>
                <wp:wrapNone/>
                <wp:docPr id="35" name="Стрелка вниз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38137"/>
                        </a:xfrm>
                        <a:prstGeom prst="downArrow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65804136" id="Стрелка вниз 35" o:spid="_x0000_s1026" type="#_x0000_t67" style="position:absolute;margin-left:209.65pt;margin-top:-30.2pt;width:20.25pt;height:26.6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" adj="13386" fillcolor="window" strokecolor="windowText"/>
            </w:pict>
          </mc:Fallback>
        </mc:AlternateContent>
      </w:r>
      <w:r w:rsidRPr="006B1C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4A64DE64" wp14:editId="1AB46D7C">
                <wp:simplePos x="0" y="0"/>
                <wp:positionH relativeFrom="margin">
                  <wp:posOffset>0</wp:posOffset>
                </wp:positionH>
                <wp:positionV relativeFrom="paragraph">
                  <wp:posOffset>69215</wp:posOffset>
                </wp:positionV>
                <wp:extent cx="5905500" cy="581025"/>
                <wp:effectExtent l="0" t="0" r="19050" b="2857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0" cy="581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rect w14:anchorId="5342EF08" id="Прямоугольник 9" o:spid="_x0000_s1026" style="position:absolute;margin-left:0;margin-top:5.45pt;width:465pt;height:45.75pt;z-index:-2516500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" fillcolor="window" strokecolor="windowText" strokeweight="1pt">
                <w10:wrap anchorx="margin"/>
              </v:rect>
            </w:pict>
          </mc:Fallback>
        </mc:AlternateConten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направление межведомственных запросов в органы</w: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>(организации), участвующие в предоставлении муниципальной услуги</w: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6D8E8A5" wp14:editId="1A61B711">
                <wp:simplePos x="0" y="0"/>
                <wp:positionH relativeFrom="column">
                  <wp:posOffset>2676842</wp:posOffset>
                </wp:positionH>
                <wp:positionV relativeFrom="paragraph">
                  <wp:posOffset>25082</wp:posOffset>
                </wp:positionV>
                <wp:extent cx="257175" cy="338137"/>
                <wp:effectExtent l="19050" t="0" r="28575" b="43180"/>
                <wp:wrapNone/>
                <wp:docPr id="36" name="Стрелка вниз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38137"/>
                        </a:xfrm>
                        <a:prstGeom prst="downArrow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0B1357EA" id="Стрелка вниз 36" o:spid="_x0000_s1026" type="#_x0000_t67" style="position:absolute;margin-left:210.75pt;margin-top:1.95pt;width:20.25pt;height:26.6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" adj="13386" fillcolor="window" strokecolor="windowText"/>
            </w:pict>
          </mc:Fallback>
        </mc:AlternateConten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D08" w:rsidRPr="006B1C70" w:rsidRDefault="00D44180" w:rsidP="00E13D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31B8D8B3" wp14:editId="1B5E167C">
                <wp:simplePos x="0" y="0"/>
                <wp:positionH relativeFrom="margin">
                  <wp:posOffset>-28575</wp:posOffset>
                </wp:positionH>
                <wp:positionV relativeFrom="paragraph">
                  <wp:posOffset>-116205</wp:posOffset>
                </wp:positionV>
                <wp:extent cx="5905500" cy="581025"/>
                <wp:effectExtent l="0" t="0" r="19050" b="2857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0" cy="581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rect w14:anchorId="17D9C6B3" id="Прямоугольник 10" o:spid="_x0000_s1026" style="position:absolute;margin-left:-2.25pt;margin-top:-9.15pt;width:465pt;height:45.75pt;z-index:-25164902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" fillcolor="window" strokecolor="windowText" strokeweight="1pt">
                <w10:wrap anchorx="margin"/>
              </v:rect>
            </w:pict>
          </mc:Fallback>
        </mc:AlternateContent>
      </w:r>
      <w:r w:rsidR="00E13D08"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Рассмотрение заявления и документов, полученных</w: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межведомственного взаимодействия</w: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3914328" wp14:editId="76C9FA2B">
                <wp:simplePos x="0" y="0"/>
                <wp:positionH relativeFrom="column">
                  <wp:posOffset>4495800</wp:posOffset>
                </wp:positionH>
                <wp:positionV relativeFrom="paragraph">
                  <wp:posOffset>34925</wp:posOffset>
                </wp:positionV>
                <wp:extent cx="257175" cy="338137"/>
                <wp:effectExtent l="19050" t="0" r="28575" b="43180"/>
                <wp:wrapNone/>
                <wp:docPr id="38" name="Стрелка вниз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38137"/>
                        </a:xfrm>
                        <a:prstGeom prst="downArrow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79DABCE0" id="Стрелка вниз 38" o:spid="_x0000_s1026" type="#_x0000_t67" style="position:absolute;margin-left:354pt;margin-top:2.75pt;width:20.25pt;height:26.6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" adj="13386" fillcolor="window" strokecolor="windowText"/>
            </w:pict>
          </mc:Fallback>
        </mc:AlternateContent>
      </w:r>
      <w:r w:rsidRPr="006B1C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D8F3D01" wp14:editId="3B243318">
                <wp:simplePos x="0" y="0"/>
                <wp:positionH relativeFrom="column">
                  <wp:posOffset>1200150</wp:posOffset>
                </wp:positionH>
                <wp:positionV relativeFrom="paragraph">
                  <wp:posOffset>44768</wp:posOffset>
                </wp:positionV>
                <wp:extent cx="257175" cy="338137"/>
                <wp:effectExtent l="19050" t="0" r="28575" b="43180"/>
                <wp:wrapNone/>
                <wp:docPr id="37" name="Стрелка вниз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38137"/>
                        </a:xfrm>
                        <a:prstGeom prst="downArrow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2734A900" id="Стрелка вниз 37" o:spid="_x0000_s1026" type="#_x0000_t67" style="position:absolute;margin-left:94.5pt;margin-top:3.55pt;width:20.25pt;height:26.6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" adj="13386" fillcolor="window" strokecolor="windowText"/>
            </w:pict>
          </mc:Fallback>
        </mc:AlternateConten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76C8F07D" wp14:editId="15BEE446">
                <wp:simplePos x="0" y="0"/>
                <wp:positionH relativeFrom="margin">
                  <wp:posOffset>3206115</wp:posOffset>
                </wp:positionH>
                <wp:positionV relativeFrom="paragraph">
                  <wp:posOffset>76200</wp:posOffset>
                </wp:positionV>
                <wp:extent cx="2695575" cy="752475"/>
                <wp:effectExtent l="0" t="0" r="28575" b="2857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5575" cy="752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0F4F43A5" id="Прямоугольник 11" o:spid="_x0000_s1026" style="position:absolute;margin-left:252.45pt;margin-top:6pt;width:212.25pt;height:59.25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" fillcolor="window" strokecolor="windowText" strokeweight="1pt">
                <w10:wrap anchorx="margin"/>
              </v:rect>
            </w:pict>
          </mc:Fallback>
        </mc:AlternateContent>
      </w:r>
      <w:r w:rsidRPr="006B1C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57480474" wp14:editId="00DFCABC">
                <wp:simplePos x="0" y="0"/>
                <wp:positionH relativeFrom="margin">
                  <wp:align>left</wp:align>
                </wp:positionH>
                <wp:positionV relativeFrom="paragraph">
                  <wp:posOffset>89535</wp:posOffset>
                </wp:positionV>
                <wp:extent cx="2571750" cy="762000"/>
                <wp:effectExtent l="0" t="0" r="19050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0" cy="76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068B932A" id="Прямоугольник 8" o:spid="_x0000_s1026" style="position:absolute;margin-left:0;margin-top:7.05pt;width:202.5pt;height:60pt;z-index:-2516480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" fillcolor="window" strokecolor="windowText" strokeweight="1pt">
                <w10:wrap anchorx="margin"/>
              </v:rect>
            </w:pict>
          </mc:Fallback>
        </mc:AlternateConten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Принятие решения о наличии                                     Принятие решения о наличии     </w: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оснований для предоставления                           оснований для отказа в предоставлении</w: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муниципальной услуги                                                  муниципальной услуги         </w: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247133B0" wp14:editId="25D8B2EB">
                <wp:simplePos x="0" y="0"/>
                <wp:positionH relativeFrom="margin">
                  <wp:posOffset>9525</wp:posOffset>
                </wp:positionH>
                <wp:positionV relativeFrom="paragraph">
                  <wp:posOffset>83185</wp:posOffset>
                </wp:positionV>
                <wp:extent cx="2571750" cy="762000"/>
                <wp:effectExtent l="0" t="0" r="19050" b="190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0" cy="76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621105C6" id="Прямоугольник 12" o:spid="_x0000_s1026" style="position:absolute;margin-left:.75pt;margin-top:6.55pt;width:202.5pt;height:60pt;z-index:-251645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" fillcolor="window" strokecolor="windowText" strokeweight="1pt">
                <w10:wrap anchorx="margin"/>
              </v:rect>
            </w:pict>
          </mc:Fallback>
        </mc:AlternateContent>
      </w:r>
      <w:r w:rsidRPr="006B1C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0554A765" wp14:editId="1BA68A80">
                <wp:simplePos x="0" y="0"/>
                <wp:positionH relativeFrom="margin">
                  <wp:posOffset>3215640</wp:posOffset>
                </wp:positionH>
                <wp:positionV relativeFrom="paragraph">
                  <wp:posOffset>69850</wp:posOffset>
                </wp:positionV>
                <wp:extent cx="2695575" cy="752475"/>
                <wp:effectExtent l="0" t="0" r="28575" b="2857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5575" cy="752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0E2DB58C" id="Прямоугольник 13" o:spid="_x0000_s1026" style="position:absolute;margin-left:253.2pt;margin-top:5.5pt;width:212.25pt;height:59.25pt;z-index:-251644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" fillcolor="window" strokecolor="windowText" strokeweight="1pt">
                <w10:wrap anchorx="margin"/>
              </v:rect>
            </w:pict>
          </mc:Fallback>
        </mc:AlternateConten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95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Согласование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архитектурно-     </w:t>
      </w:r>
      <w:r w:rsidRPr="00952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письменного отказа   </w: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градостроительного облика объекта</w:t>
      </w: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предоставлении          </w: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D441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441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(эскизного </w:t>
      </w:r>
      <w:proofErr w:type="gramStart"/>
      <w:r w:rsidR="00D441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проекта)</w:t>
      </w: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End"/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  <w:r w:rsidR="00D441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муниципальной услуги        </w: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F1C0031" wp14:editId="50403606">
                <wp:simplePos x="0" y="0"/>
                <wp:positionH relativeFrom="column">
                  <wp:posOffset>1066800</wp:posOffset>
                </wp:positionH>
                <wp:positionV relativeFrom="paragraph">
                  <wp:posOffset>81915</wp:posOffset>
                </wp:positionV>
                <wp:extent cx="257175" cy="338137"/>
                <wp:effectExtent l="19050" t="0" r="28575" b="43180"/>
                <wp:wrapNone/>
                <wp:docPr id="40" name="Стрелка вниз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38137"/>
                        </a:xfrm>
                        <a:prstGeom prst="downArrow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30728029" id="Стрелка вниз 40" o:spid="_x0000_s1026" type="#_x0000_t67" style="position:absolute;margin-left:84pt;margin-top:6.45pt;width:20.25pt;height:26.6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" adj="13386" fillcolor="window" strokecolor="windowText"/>
            </w:pict>
          </mc:Fallback>
        </mc:AlternateContent>
      </w:r>
      <w:r w:rsidRPr="006B1C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A655AA6" wp14:editId="2D535D4F">
                <wp:simplePos x="0" y="0"/>
                <wp:positionH relativeFrom="column">
                  <wp:posOffset>4457700</wp:posOffset>
                </wp:positionH>
                <wp:positionV relativeFrom="paragraph">
                  <wp:posOffset>72708</wp:posOffset>
                </wp:positionV>
                <wp:extent cx="257175" cy="338137"/>
                <wp:effectExtent l="19050" t="0" r="28575" b="43180"/>
                <wp:wrapNone/>
                <wp:docPr id="39" name="Стрелка вниз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38137"/>
                        </a:xfrm>
                        <a:prstGeom prst="downArrow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09F015AA" id="Стрелка вниз 39" o:spid="_x0000_s1026" type="#_x0000_t67" style="position:absolute;margin-left:351pt;margin-top:5.75pt;width:20.25pt;height:26.6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" adj="13386" fillcolor="window" strokecolor="windowText"/>
            </w:pict>
          </mc:Fallback>
        </mc:AlternateConten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722F72B8" wp14:editId="2150E093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5905500" cy="581025"/>
                <wp:effectExtent l="0" t="0" r="19050" b="2857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0" cy="581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rect w14:anchorId="7D19046A" id="Прямоугольник 14" o:spid="_x0000_s1026" style="position:absolute;margin-left:0;margin-top:-.05pt;width:465pt;height:45.75pt;z-index:-2516439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" fillcolor="window" strokecolor="windowText" strokeweight="1pt">
                <w10:wrap anchorx="margin"/>
              </v:rect>
            </w:pict>
          </mc:Fallback>
        </mc:AlternateConten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C7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Выдача (направление) результата предоставления муниципальной услуги</w:t>
      </w: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D08" w:rsidRPr="006B1C70" w:rsidRDefault="00E13D08" w:rsidP="00E13D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79C1" w:rsidRPr="00A179C1" w:rsidRDefault="00A179C1" w:rsidP="00A179C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A179C1" w:rsidRPr="00A179C1" w:rsidSect="00056882">
      <w:footerReference w:type="default" r:id="rId15"/>
      <w:pgSz w:w="11906" w:h="16838"/>
      <w:pgMar w:top="851" w:right="851" w:bottom="993" w:left="1701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05F" w:rsidRDefault="0057505F" w:rsidP="00633BF2">
      <w:pPr>
        <w:spacing w:after="0" w:line="240" w:lineRule="auto"/>
      </w:pPr>
      <w:r>
        <w:separator/>
      </w:r>
    </w:p>
  </w:endnote>
  <w:endnote w:type="continuationSeparator" w:id="0">
    <w:p w:rsidR="0057505F" w:rsidRDefault="0057505F" w:rsidP="00633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890156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03526A" w:rsidRPr="0003526A" w:rsidRDefault="0003526A">
        <w:pPr>
          <w:pStyle w:val="aa"/>
          <w:jc w:val="right"/>
          <w:rPr>
            <w:rFonts w:ascii="Times New Roman" w:hAnsi="Times New Roman" w:cs="Times New Roman"/>
          </w:rPr>
        </w:pPr>
        <w:r w:rsidRPr="0003526A">
          <w:rPr>
            <w:rFonts w:ascii="Times New Roman" w:hAnsi="Times New Roman" w:cs="Times New Roman"/>
          </w:rPr>
          <w:fldChar w:fldCharType="begin"/>
        </w:r>
        <w:r w:rsidRPr="0003526A">
          <w:rPr>
            <w:rFonts w:ascii="Times New Roman" w:hAnsi="Times New Roman" w:cs="Times New Roman"/>
          </w:rPr>
          <w:instrText>PAGE   \* MERGEFORMAT</w:instrText>
        </w:r>
        <w:r w:rsidRPr="0003526A">
          <w:rPr>
            <w:rFonts w:ascii="Times New Roman" w:hAnsi="Times New Roman" w:cs="Times New Roman"/>
          </w:rPr>
          <w:fldChar w:fldCharType="separate"/>
        </w:r>
        <w:r w:rsidR="00694848">
          <w:rPr>
            <w:rFonts w:ascii="Times New Roman" w:hAnsi="Times New Roman" w:cs="Times New Roman"/>
            <w:noProof/>
          </w:rPr>
          <w:t>22</w:t>
        </w:r>
        <w:r w:rsidRPr="0003526A">
          <w:rPr>
            <w:rFonts w:ascii="Times New Roman" w:hAnsi="Times New Roman" w:cs="Times New Roman"/>
          </w:rPr>
          <w:fldChar w:fldCharType="end"/>
        </w:r>
      </w:p>
    </w:sdtContent>
  </w:sdt>
  <w:p w:rsidR="002E01EE" w:rsidRDefault="002E01E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05F" w:rsidRDefault="0057505F" w:rsidP="00633BF2">
      <w:pPr>
        <w:spacing w:after="0" w:line="240" w:lineRule="auto"/>
      </w:pPr>
      <w:r>
        <w:separator/>
      </w:r>
    </w:p>
  </w:footnote>
  <w:footnote w:type="continuationSeparator" w:id="0">
    <w:p w:rsidR="0057505F" w:rsidRDefault="0057505F" w:rsidP="00633B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D7EB3"/>
    <w:multiLevelType w:val="hybridMultilevel"/>
    <w:tmpl w:val="0980DCE4"/>
    <w:lvl w:ilvl="0" w:tplc="F1F00B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51A432D"/>
    <w:multiLevelType w:val="multilevel"/>
    <w:tmpl w:val="A62C98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DA5B2B"/>
    <w:multiLevelType w:val="hybridMultilevel"/>
    <w:tmpl w:val="9CD2B5D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64B9C"/>
    <w:multiLevelType w:val="hybridMultilevel"/>
    <w:tmpl w:val="077EDACE"/>
    <w:lvl w:ilvl="0" w:tplc="B66276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641B2A"/>
    <w:multiLevelType w:val="multilevel"/>
    <w:tmpl w:val="BD1EA4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AD0DF2"/>
    <w:multiLevelType w:val="hybridMultilevel"/>
    <w:tmpl w:val="826A7ACE"/>
    <w:lvl w:ilvl="0" w:tplc="D6B0C3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C437E"/>
    <w:multiLevelType w:val="hybridMultilevel"/>
    <w:tmpl w:val="F94426AA"/>
    <w:lvl w:ilvl="0" w:tplc="D6B0C35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8D8212C"/>
    <w:multiLevelType w:val="hybridMultilevel"/>
    <w:tmpl w:val="3D88E9B4"/>
    <w:lvl w:ilvl="0" w:tplc="D6B0C3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B424309"/>
    <w:multiLevelType w:val="hybridMultilevel"/>
    <w:tmpl w:val="039E3A4E"/>
    <w:lvl w:ilvl="0" w:tplc="D6B0C3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5D6FD6"/>
    <w:multiLevelType w:val="hybridMultilevel"/>
    <w:tmpl w:val="5B4E2992"/>
    <w:lvl w:ilvl="0" w:tplc="8E908D06">
      <w:start w:val="1"/>
      <w:numFmt w:val="bullet"/>
      <w:lvlText w:val="˗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CD6142A"/>
    <w:multiLevelType w:val="hybridMultilevel"/>
    <w:tmpl w:val="8C02CD7E"/>
    <w:lvl w:ilvl="0" w:tplc="8E908D06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D761F94"/>
    <w:multiLevelType w:val="hybridMultilevel"/>
    <w:tmpl w:val="8D4E7CAE"/>
    <w:lvl w:ilvl="0" w:tplc="D6B0C3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4633A93"/>
    <w:multiLevelType w:val="hybridMultilevel"/>
    <w:tmpl w:val="A938744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448A19A2"/>
    <w:multiLevelType w:val="hybridMultilevel"/>
    <w:tmpl w:val="13EA665C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946F90"/>
    <w:multiLevelType w:val="hybridMultilevel"/>
    <w:tmpl w:val="5CBE4076"/>
    <w:lvl w:ilvl="0" w:tplc="D6B0C3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FDA2624"/>
    <w:multiLevelType w:val="multilevel"/>
    <w:tmpl w:val="D5828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69B43A6"/>
    <w:multiLevelType w:val="hybridMultilevel"/>
    <w:tmpl w:val="0574A72E"/>
    <w:lvl w:ilvl="0" w:tplc="B00667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010C7B"/>
    <w:multiLevelType w:val="multilevel"/>
    <w:tmpl w:val="1390C11E"/>
    <w:lvl w:ilvl="0">
      <w:start w:val="4"/>
      <w:numFmt w:val="decimal"/>
      <w:lvlText w:val="1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0D17D73"/>
    <w:multiLevelType w:val="hybridMultilevel"/>
    <w:tmpl w:val="F072EAB8"/>
    <w:lvl w:ilvl="0" w:tplc="D6B0C3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B2A7C1A"/>
    <w:multiLevelType w:val="multilevel"/>
    <w:tmpl w:val="97FE6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CF11A11"/>
    <w:multiLevelType w:val="multilevel"/>
    <w:tmpl w:val="5B1CB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D274C66"/>
    <w:multiLevelType w:val="multilevel"/>
    <w:tmpl w:val="6360C22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66843A8"/>
    <w:multiLevelType w:val="hybridMultilevel"/>
    <w:tmpl w:val="AF12D04E"/>
    <w:lvl w:ilvl="0" w:tplc="8E908D06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9D40350"/>
    <w:multiLevelType w:val="hybridMultilevel"/>
    <w:tmpl w:val="82BC04A0"/>
    <w:lvl w:ilvl="0" w:tplc="D6B0C3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0"/>
  </w:num>
  <w:num w:numId="3">
    <w:abstractNumId w:val="15"/>
  </w:num>
  <w:num w:numId="4">
    <w:abstractNumId w:val="14"/>
  </w:num>
  <w:num w:numId="5">
    <w:abstractNumId w:val="7"/>
  </w:num>
  <w:num w:numId="6">
    <w:abstractNumId w:val="10"/>
  </w:num>
  <w:num w:numId="7">
    <w:abstractNumId w:val="18"/>
  </w:num>
  <w:num w:numId="8">
    <w:abstractNumId w:val="5"/>
  </w:num>
  <w:num w:numId="9">
    <w:abstractNumId w:val="22"/>
  </w:num>
  <w:num w:numId="10">
    <w:abstractNumId w:val="8"/>
  </w:num>
  <w:num w:numId="11">
    <w:abstractNumId w:val="6"/>
  </w:num>
  <w:num w:numId="12">
    <w:abstractNumId w:val="23"/>
  </w:num>
  <w:num w:numId="13">
    <w:abstractNumId w:val="16"/>
  </w:num>
  <w:num w:numId="14">
    <w:abstractNumId w:val="3"/>
  </w:num>
  <w:num w:numId="15">
    <w:abstractNumId w:val="0"/>
  </w:num>
  <w:num w:numId="16">
    <w:abstractNumId w:val="12"/>
  </w:num>
  <w:num w:numId="17">
    <w:abstractNumId w:val="9"/>
  </w:num>
  <w:num w:numId="18">
    <w:abstractNumId w:val="21"/>
  </w:num>
  <w:num w:numId="19">
    <w:abstractNumId w:val="4"/>
  </w:num>
  <w:num w:numId="20">
    <w:abstractNumId w:val="17"/>
  </w:num>
  <w:num w:numId="21">
    <w:abstractNumId w:val="1"/>
  </w:num>
  <w:num w:numId="22">
    <w:abstractNumId w:val="13"/>
  </w:num>
  <w:num w:numId="23">
    <w:abstractNumId w:val="2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6C7"/>
    <w:rsid w:val="000000F2"/>
    <w:rsid w:val="000006B8"/>
    <w:rsid w:val="000022C8"/>
    <w:rsid w:val="00005A4D"/>
    <w:rsid w:val="00024E02"/>
    <w:rsid w:val="000334D6"/>
    <w:rsid w:val="0003526A"/>
    <w:rsid w:val="00056882"/>
    <w:rsid w:val="00056EC0"/>
    <w:rsid w:val="0007133A"/>
    <w:rsid w:val="00084724"/>
    <w:rsid w:val="00091179"/>
    <w:rsid w:val="000C1D69"/>
    <w:rsid w:val="000D3586"/>
    <w:rsid w:val="000E76C7"/>
    <w:rsid w:val="000F32D8"/>
    <w:rsid w:val="000F42CF"/>
    <w:rsid w:val="001045D2"/>
    <w:rsid w:val="0011027E"/>
    <w:rsid w:val="00117513"/>
    <w:rsid w:val="00134BA7"/>
    <w:rsid w:val="001369EB"/>
    <w:rsid w:val="001517ED"/>
    <w:rsid w:val="0015363B"/>
    <w:rsid w:val="0016499E"/>
    <w:rsid w:val="0016772B"/>
    <w:rsid w:val="0017016F"/>
    <w:rsid w:val="001E4341"/>
    <w:rsid w:val="00226674"/>
    <w:rsid w:val="00260E06"/>
    <w:rsid w:val="00285E94"/>
    <w:rsid w:val="002D3C9A"/>
    <w:rsid w:val="002E01EE"/>
    <w:rsid w:val="00304446"/>
    <w:rsid w:val="00323A6F"/>
    <w:rsid w:val="0035116B"/>
    <w:rsid w:val="00380E2F"/>
    <w:rsid w:val="003A18EC"/>
    <w:rsid w:val="003A22E2"/>
    <w:rsid w:val="003B005D"/>
    <w:rsid w:val="003B148E"/>
    <w:rsid w:val="003F2ECE"/>
    <w:rsid w:val="003F48D1"/>
    <w:rsid w:val="00406991"/>
    <w:rsid w:val="00427FBD"/>
    <w:rsid w:val="00440C5F"/>
    <w:rsid w:val="00446D38"/>
    <w:rsid w:val="00450795"/>
    <w:rsid w:val="00497E12"/>
    <w:rsid w:val="004A0C9A"/>
    <w:rsid w:val="004C5B22"/>
    <w:rsid w:val="004C7793"/>
    <w:rsid w:val="004E6FB3"/>
    <w:rsid w:val="00504573"/>
    <w:rsid w:val="00524104"/>
    <w:rsid w:val="00572EF3"/>
    <w:rsid w:val="0057505F"/>
    <w:rsid w:val="005814A9"/>
    <w:rsid w:val="005B66E7"/>
    <w:rsid w:val="005C08E7"/>
    <w:rsid w:val="005C499F"/>
    <w:rsid w:val="005C775D"/>
    <w:rsid w:val="005F2AA6"/>
    <w:rsid w:val="005F478C"/>
    <w:rsid w:val="006028C0"/>
    <w:rsid w:val="0063047F"/>
    <w:rsid w:val="00633BF2"/>
    <w:rsid w:val="006542B3"/>
    <w:rsid w:val="006554B0"/>
    <w:rsid w:val="006827D7"/>
    <w:rsid w:val="006860AF"/>
    <w:rsid w:val="00694848"/>
    <w:rsid w:val="00694DBB"/>
    <w:rsid w:val="006C2413"/>
    <w:rsid w:val="006D1A8F"/>
    <w:rsid w:val="006D6B55"/>
    <w:rsid w:val="006F2D35"/>
    <w:rsid w:val="00700C3A"/>
    <w:rsid w:val="0071185B"/>
    <w:rsid w:val="007346A4"/>
    <w:rsid w:val="00775EAA"/>
    <w:rsid w:val="00794910"/>
    <w:rsid w:val="007B612F"/>
    <w:rsid w:val="007D65A9"/>
    <w:rsid w:val="008116EB"/>
    <w:rsid w:val="0081761F"/>
    <w:rsid w:val="00837FA6"/>
    <w:rsid w:val="00844ACD"/>
    <w:rsid w:val="008462B2"/>
    <w:rsid w:val="00852DD0"/>
    <w:rsid w:val="00877EDC"/>
    <w:rsid w:val="008979E6"/>
    <w:rsid w:val="008A1C70"/>
    <w:rsid w:val="008F5D81"/>
    <w:rsid w:val="008F7585"/>
    <w:rsid w:val="009112AF"/>
    <w:rsid w:val="00941AAA"/>
    <w:rsid w:val="009465F5"/>
    <w:rsid w:val="0095095A"/>
    <w:rsid w:val="009628D2"/>
    <w:rsid w:val="00963273"/>
    <w:rsid w:val="009A5FFE"/>
    <w:rsid w:val="009C21B2"/>
    <w:rsid w:val="009C5188"/>
    <w:rsid w:val="009C5E61"/>
    <w:rsid w:val="009D2257"/>
    <w:rsid w:val="009D6812"/>
    <w:rsid w:val="009E50A1"/>
    <w:rsid w:val="009F763E"/>
    <w:rsid w:val="00A00A6D"/>
    <w:rsid w:val="00A01D0B"/>
    <w:rsid w:val="00A07E0C"/>
    <w:rsid w:val="00A179C1"/>
    <w:rsid w:val="00A70915"/>
    <w:rsid w:val="00A81E4C"/>
    <w:rsid w:val="00A852D0"/>
    <w:rsid w:val="00A91378"/>
    <w:rsid w:val="00AB3F15"/>
    <w:rsid w:val="00AD4E9C"/>
    <w:rsid w:val="00AF2F36"/>
    <w:rsid w:val="00AF7490"/>
    <w:rsid w:val="00B00F6D"/>
    <w:rsid w:val="00B16011"/>
    <w:rsid w:val="00B35385"/>
    <w:rsid w:val="00B52ED3"/>
    <w:rsid w:val="00B7555A"/>
    <w:rsid w:val="00B8603D"/>
    <w:rsid w:val="00B860DC"/>
    <w:rsid w:val="00B968CD"/>
    <w:rsid w:val="00BA5833"/>
    <w:rsid w:val="00BB18A2"/>
    <w:rsid w:val="00BB65AD"/>
    <w:rsid w:val="00BD3E77"/>
    <w:rsid w:val="00BF076C"/>
    <w:rsid w:val="00C04F19"/>
    <w:rsid w:val="00C06AF7"/>
    <w:rsid w:val="00C07FB5"/>
    <w:rsid w:val="00C10299"/>
    <w:rsid w:val="00C25ECA"/>
    <w:rsid w:val="00C33277"/>
    <w:rsid w:val="00C35554"/>
    <w:rsid w:val="00C754F5"/>
    <w:rsid w:val="00CB5640"/>
    <w:rsid w:val="00CB7EBB"/>
    <w:rsid w:val="00CD1D3D"/>
    <w:rsid w:val="00CD6512"/>
    <w:rsid w:val="00CF74DA"/>
    <w:rsid w:val="00D018BB"/>
    <w:rsid w:val="00D152BD"/>
    <w:rsid w:val="00D30E69"/>
    <w:rsid w:val="00D3505F"/>
    <w:rsid w:val="00D44180"/>
    <w:rsid w:val="00D56C0F"/>
    <w:rsid w:val="00D65424"/>
    <w:rsid w:val="00D67275"/>
    <w:rsid w:val="00D73D37"/>
    <w:rsid w:val="00D9746C"/>
    <w:rsid w:val="00DA60D3"/>
    <w:rsid w:val="00DD1899"/>
    <w:rsid w:val="00DE2378"/>
    <w:rsid w:val="00E13D08"/>
    <w:rsid w:val="00E21D52"/>
    <w:rsid w:val="00E24E1E"/>
    <w:rsid w:val="00E40233"/>
    <w:rsid w:val="00E41DC6"/>
    <w:rsid w:val="00E662FB"/>
    <w:rsid w:val="00E7109F"/>
    <w:rsid w:val="00E84972"/>
    <w:rsid w:val="00E95B0A"/>
    <w:rsid w:val="00EA2C99"/>
    <w:rsid w:val="00EC0C9D"/>
    <w:rsid w:val="00ED085F"/>
    <w:rsid w:val="00ED1BF1"/>
    <w:rsid w:val="00EE673E"/>
    <w:rsid w:val="00F141B1"/>
    <w:rsid w:val="00F179FD"/>
    <w:rsid w:val="00F21B75"/>
    <w:rsid w:val="00F35D32"/>
    <w:rsid w:val="00F45B44"/>
    <w:rsid w:val="00F47F4A"/>
    <w:rsid w:val="00F47FB9"/>
    <w:rsid w:val="00F751E2"/>
    <w:rsid w:val="00F76454"/>
    <w:rsid w:val="00FB6B41"/>
    <w:rsid w:val="00FB703E"/>
    <w:rsid w:val="00FC10D9"/>
    <w:rsid w:val="00FC6F1A"/>
    <w:rsid w:val="00FD0B53"/>
    <w:rsid w:val="00FD7D64"/>
    <w:rsid w:val="00FE2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7D8EE407-3EB1-4835-85F0-0CDED4BF2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17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60E0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1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517ED"/>
  </w:style>
  <w:style w:type="character" w:styleId="a4">
    <w:name w:val="Hyperlink"/>
    <w:basedOn w:val="a0"/>
    <w:uiPriority w:val="99"/>
    <w:unhideWhenUsed/>
    <w:rsid w:val="001517E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517E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5">
    <w:name w:val="Strong"/>
    <w:basedOn w:val="a0"/>
    <w:uiPriority w:val="22"/>
    <w:qFormat/>
    <w:rsid w:val="00226674"/>
    <w:rPr>
      <w:b/>
      <w:bCs/>
    </w:rPr>
  </w:style>
  <w:style w:type="paragraph" w:styleId="a6">
    <w:name w:val="No Spacing"/>
    <w:uiPriority w:val="1"/>
    <w:qFormat/>
    <w:rsid w:val="009465F5"/>
    <w:pPr>
      <w:spacing w:after="0" w:line="240" w:lineRule="auto"/>
    </w:pPr>
  </w:style>
  <w:style w:type="table" w:styleId="a7">
    <w:name w:val="Table Grid"/>
    <w:basedOn w:val="a1"/>
    <w:uiPriority w:val="39"/>
    <w:rsid w:val="00BB18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rsid w:val="009D6812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D6812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33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3BF2"/>
  </w:style>
  <w:style w:type="paragraph" w:styleId="aa">
    <w:name w:val="footer"/>
    <w:basedOn w:val="a"/>
    <w:link w:val="ab"/>
    <w:uiPriority w:val="99"/>
    <w:unhideWhenUsed/>
    <w:rsid w:val="00633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3BF2"/>
  </w:style>
  <w:style w:type="paragraph" w:styleId="ac">
    <w:name w:val="Balloon Text"/>
    <w:basedOn w:val="a"/>
    <w:link w:val="ad"/>
    <w:uiPriority w:val="99"/>
    <w:semiHidden/>
    <w:unhideWhenUsed/>
    <w:rsid w:val="00AF2F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F2F3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8F75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F7585"/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8F75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8F7585"/>
    <w:pPr>
      <w:ind w:left="720"/>
      <w:contextualSpacing/>
    </w:pPr>
  </w:style>
  <w:style w:type="character" w:customStyle="1" w:styleId="af">
    <w:name w:val="Колонтитул"/>
    <w:basedOn w:val="a0"/>
    <w:rsid w:val="008F75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f0">
    <w:name w:val="endnote text"/>
    <w:basedOn w:val="a"/>
    <w:link w:val="af1"/>
    <w:uiPriority w:val="99"/>
    <w:semiHidden/>
    <w:unhideWhenUsed/>
    <w:rsid w:val="008F7585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8F7585"/>
    <w:rPr>
      <w:rFonts w:ascii="Times New Roman" w:eastAsia="Calibri" w:hAnsi="Times New Roman" w:cs="Times New Roman"/>
      <w:sz w:val="20"/>
      <w:szCs w:val="20"/>
    </w:rPr>
  </w:style>
  <w:style w:type="paragraph" w:styleId="af2">
    <w:name w:val="footnote text"/>
    <w:basedOn w:val="a"/>
    <w:link w:val="af3"/>
    <w:uiPriority w:val="99"/>
    <w:semiHidden/>
    <w:unhideWhenUsed/>
    <w:rsid w:val="008F7585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8F7585"/>
    <w:rPr>
      <w:rFonts w:ascii="Times New Roman" w:eastAsia="Calibri" w:hAnsi="Times New Roman" w:cs="Times New Roman"/>
      <w:sz w:val="20"/>
      <w:szCs w:val="20"/>
    </w:rPr>
  </w:style>
  <w:style w:type="paragraph" w:customStyle="1" w:styleId="ConsPlusNonformat">
    <w:name w:val="ConsPlusNonformat"/>
    <w:rsid w:val="008F75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3">
    <w:name w:val="Основной текст (2)_"/>
    <w:basedOn w:val="a0"/>
    <w:link w:val="24"/>
    <w:rsid w:val="008F758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8F7585"/>
    <w:pPr>
      <w:widowControl w:val="0"/>
      <w:shd w:val="clear" w:color="auto" w:fill="FFFFFF"/>
      <w:spacing w:before="480" w:after="72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">
    <w:name w:val="Основной текст (5)_"/>
    <w:basedOn w:val="a0"/>
    <w:link w:val="50"/>
    <w:rsid w:val="008F758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8F758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F7585"/>
    <w:pPr>
      <w:widowControl w:val="0"/>
      <w:shd w:val="clear" w:color="auto" w:fill="FFFFFF"/>
      <w:spacing w:after="0" w:line="239" w:lineRule="exact"/>
    </w:pPr>
    <w:rPr>
      <w:rFonts w:ascii="Times New Roman" w:eastAsia="Times New Roman" w:hAnsi="Times New Roman" w:cs="Times New Roman"/>
    </w:rPr>
  </w:style>
  <w:style w:type="paragraph" w:customStyle="1" w:styleId="90">
    <w:name w:val="Основной текст (9)"/>
    <w:basedOn w:val="a"/>
    <w:link w:val="9"/>
    <w:rsid w:val="008F7585"/>
    <w:pPr>
      <w:widowControl w:val="0"/>
      <w:shd w:val="clear" w:color="auto" w:fill="FFFFFF"/>
      <w:spacing w:after="180" w:line="275" w:lineRule="exact"/>
      <w:jc w:val="both"/>
    </w:pPr>
    <w:rPr>
      <w:rFonts w:ascii="Times New Roman" w:eastAsia="Times New Roman" w:hAnsi="Times New Roman" w:cs="Times New Roman"/>
      <w:b/>
      <w:bCs/>
    </w:rPr>
  </w:style>
  <w:style w:type="table" w:customStyle="1" w:styleId="1">
    <w:name w:val="Сетка таблицы1"/>
    <w:basedOn w:val="a1"/>
    <w:next w:val="a7"/>
    <w:uiPriority w:val="39"/>
    <w:rsid w:val="008F7585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8F75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f4">
    <w:name w:val="Подпись к картинке_"/>
    <w:basedOn w:val="a0"/>
    <w:rsid w:val="008F75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af5">
    <w:name w:val="Подпись к картинке"/>
    <w:basedOn w:val="af4"/>
    <w:rsid w:val="008F75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single"/>
      <w:lang w:val="ru-RU" w:eastAsia="ru-RU" w:bidi="ru-RU"/>
    </w:rPr>
  </w:style>
  <w:style w:type="character" w:customStyle="1" w:styleId="af6">
    <w:name w:val="Подпись к картинке + Малые прописные"/>
    <w:basedOn w:val="af4"/>
    <w:rsid w:val="008F758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8"/>
      <w:szCs w:val="8"/>
      <w:u w:val="single"/>
      <w:lang w:val="ru-RU" w:eastAsia="ru-RU" w:bidi="ru-RU"/>
    </w:rPr>
  </w:style>
  <w:style w:type="character" w:customStyle="1" w:styleId="2LucidaSansUnicode">
    <w:name w:val="Основной текст (2) + Lucida Sans Unicode;Курсив"/>
    <w:basedOn w:val="23"/>
    <w:rsid w:val="008F7585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single"/>
      <w:shd w:val="clear" w:color="auto" w:fill="FFFFFF"/>
      <w:lang w:val="en-US" w:eastAsia="en-US" w:bidi="en-US"/>
    </w:rPr>
  </w:style>
  <w:style w:type="character" w:customStyle="1" w:styleId="2Exact">
    <w:name w:val="Основной текст (2) Exact"/>
    <w:basedOn w:val="a0"/>
    <w:rsid w:val="005F47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0">
    <w:name w:val="Заголовок 4 Знак"/>
    <w:basedOn w:val="a0"/>
    <w:link w:val="4"/>
    <w:uiPriority w:val="9"/>
    <w:semiHidden/>
    <w:rsid w:val="00260E0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6">
    <w:name w:val="Основной текст (6)_"/>
    <w:basedOn w:val="a0"/>
    <w:link w:val="60"/>
    <w:rsid w:val="00E13D0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10pt">
    <w:name w:val="Основной текст (2) + 10 pt"/>
    <w:basedOn w:val="23"/>
    <w:rsid w:val="00E13D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E13D08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61">
    <w:name w:val="Основной текст (6) + Полужирный"/>
    <w:basedOn w:val="6"/>
    <w:rsid w:val="00E13D0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60">
    <w:name w:val="Основной текст (6)"/>
    <w:basedOn w:val="a"/>
    <w:link w:val="6"/>
    <w:rsid w:val="00E13D08"/>
    <w:pPr>
      <w:widowControl w:val="0"/>
      <w:shd w:val="clear" w:color="auto" w:fill="FFFFFF"/>
      <w:spacing w:after="240" w:line="23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0">
    <w:name w:val="Основной текст (8)"/>
    <w:basedOn w:val="a"/>
    <w:link w:val="8"/>
    <w:rsid w:val="00E13D08"/>
    <w:pPr>
      <w:widowControl w:val="0"/>
      <w:shd w:val="clear" w:color="auto" w:fill="FFFFFF"/>
      <w:spacing w:before="480" w:after="0" w:line="254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3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65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7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1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0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5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1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5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3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9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79887">
          <w:marLeft w:val="-3600"/>
          <w:marRight w:val="-3600"/>
          <w:marTop w:val="0"/>
          <w:marBottom w:val="750"/>
          <w:divBdr>
            <w:top w:val="none" w:sz="0" w:space="0" w:color="auto"/>
            <w:left w:val="none" w:sz="0" w:space="0" w:color="auto"/>
            <w:bottom w:val="single" w:sz="6" w:space="0" w:color="E4E4E4"/>
            <w:right w:val="none" w:sz="0" w:space="0" w:color="auto"/>
          </w:divBdr>
        </w:div>
        <w:div w:id="60314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1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30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4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amilgo.ru" TargetMode="External"/><Relationship Id="rId13" Type="http://schemas.openxmlformats.org/officeDocument/2006/relationships/hyperlink" Target="consultantplus://offline/main?base=LAW;n=103155;fld=13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LAW;n=103155;fld=13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LAW;n=103155;fld=134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main?base=LAW;n=103155;fld=134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rad-aramil@yandex.ru" TargetMode="External"/><Relationship Id="rId14" Type="http://schemas.openxmlformats.org/officeDocument/2006/relationships/hyperlink" Target="consultantplus://offline/main?base=LAW;n=103155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4AAAD-1EC9-4142-947D-909D4A85D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24</Pages>
  <Words>7867</Words>
  <Characters>44845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Слободчикова Оксана Анатольевна</cp:lastModifiedBy>
  <cp:revision>65</cp:revision>
  <cp:lastPrinted>2018-03-14T05:15:00Z</cp:lastPrinted>
  <dcterms:created xsi:type="dcterms:W3CDTF">2018-06-16T05:56:00Z</dcterms:created>
  <dcterms:modified xsi:type="dcterms:W3CDTF">2018-06-19T10:34:00Z</dcterms:modified>
</cp:coreProperties>
</file>